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61A5C" w:rsidRDefault="00A61A5C" w14:paraId="04375765" w14:textId="54B049EA">
      <w:pPr>
        <w:spacing w:after="0" w:line="240" w:lineRule="auto"/>
        <w:rPr>
          <w:rFonts w:cstheme="minorHAnsi"/>
          <w:b/>
          <w:noProof/>
          <w:szCs w:val="22"/>
          <w:lang w:eastAsia="en-GB"/>
        </w:rPr>
      </w:pPr>
    </w:p>
    <w:p w:rsidR="00376744" w:rsidP="00A61A5C" w:rsidRDefault="00A61A5C" w14:paraId="7D59230E" w14:textId="49B30CE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Pr>
          <w:rFonts w:cstheme="minorHAnsi"/>
          <w:b/>
          <w:noProof/>
          <w:szCs w:val="22"/>
          <w:lang w:eastAsia="en-GB"/>
        </w:rPr>
        <w:t xml:space="preserve">Instructions: </w:t>
      </w:r>
      <w:r w:rsidRPr="00A61A5C">
        <w:rPr>
          <w:rFonts w:cstheme="minorHAnsi"/>
          <w:i/>
          <w:color w:val="1F497D" w:themeColor="text2"/>
          <w:szCs w:val="22"/>
        </w:rPr>
        <w:t>All bl</w:t>
      </w:r>
      <w:r>
        <w:rPr>
          <w:rFonts w:cstheme="minorHAnsi"/>
          <w:i/>
          <w:color w:val="1F497D" w:themeColor="text2"/>
          <w:szCs w:val="22"/>
        </w:rPr>
        <w:t>u</w:t>
      </w:r>
      <w:r w:rsidRPr="00A61A5C">
        <w:rPr>
          <w:rFonts w:cstheme="minorHAnsi"/>
          <w:i/>
          <w:color w:val="1F497D" w:themeColor="text2"/>
          <w:szCs w:val="22"/>
        </w:rPr>
        <w:t>e italics is for guidance only and once section complete the blue italics must be deleted</w:t>
      </w:r>
      <w:r>
        <w:rPr>
          <w:rFonts w:cstheme="minorHAnsi"/>
          <w:i/>
          <w:color w:val="1F497D" w:themeColor="text2"/>
          <w:szCs w:val="22"/>
        </w:rPr>
        <w:t xml:space="preserve">. </w:t>
      </w:r>
    </w:p>
    <w:p w:rsidR="00A61A5C" w:rsidP="00A61A5C" w:rsidRDefault="00A61A5C" w14:paraId="7503C16D" w14:textId="1A44080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p>
    <w:p w:rsidRPr="00A61A5C" w:rsidR="00A61A5C" w:rsidP="00A61A5C" w:rsidRDefault="00A61A5C" w14:paraId="73991786" w14:textId="4B50D60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F79646" w:themeColor="accent6"/>
          <w:szCs w:val="22"/>
        </w:rPr>
      </w:pPr>
      <w:r w:rsidRPr="00A61A5C">
        <w:rPr>
          <w:rFonts w:cstheme="minorHAnsi"/>
          <w:i/>
          <w:color w:val="F79646" w:themeColor="accent6"/>
          <w:szCs w:val="22"/>
        </w:rPr>
        <w:t>All Orange Italics is mandatory text and should be retained in the protocol, the font should be changed before submission.</w:t>
      </w:r>
    </w:p>
    <w:p w:rsidR="00376744" w:rsidP="00376744" w:rsidRDefault="00376744" w14:paraId="1E28A20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right"/>
        <w:rPr>
          <w:rFonts w:cstheme="minorHAnsi"/>
          <w:b/>
          <w:szCs w:val="22"/>
        </w:rPr>
      </w:pPr>
    </w:p>
    <w:p w:rsidRPr="003C12DB" w:rsidR="00475FDA" w:rsidP="003802A1" w:rsidRDefault="00475FDA" w14:paraId="10753A3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475FDA" w:rsidP="00EB3796" w:rsidRDefault="00475FDA" w14:paraId="7C46E661" w14:textId="77777777">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rsidR="002065F5" w:rsidP="00EB3796" w:rsidRDefault="002065F5" w14:paraId="27D9C1E5" w14:textId="77777777">
      <w:pPr>
        <w:spacing w:after="0" w:line="240" w:lineRule="auto"/>
        <w:rPr>
          <w:rFonts w:cstheme="minorHAnsi"/>
          <w:b/>
          <w:szCs w:val="22"/>
        </w:rPr>
      </w:pPr>
    </w:p>
    <w:p w:rsidRPr="003C12DB" w:rsidR="002065F5" w:rsidP="00EB3796" w:rsidRDefault="002065F5" w14:paraId="67F046AE" w14:textId="4195D3D3">
      <w:pPr>
        <w:spacing w:after="0" w:line="240" w:lineRule="auto"/>
        <w:rPr>
          <w:rFonts w:cstheme="minorHAnsi"/>
          <w:b/>
          <w:szCs w:val="22"/>
        </w:rPr>
      </w:pPr>
      <w:r w:rsidRPr="002065F5">
        <w:rPr>
          <w:rFonts w:cstheme="minorHAnsi"/>
          <w:i/>
          <w:color w:val="1F497D" w:themeColor="text2"/>
          <w:szCs w:val="22"/>
        </w:rPr>
        <w:t>Aim: To identify the study to enable retrieval from literature or internet searches. It should be immediately evident what the study is investigating and on whom to allow rapid judgment of relevance</w:t>
      </w:r>
      <w:r w:rsidRPr="002065F5">
        <w:rPr>
          <w:rFonts w:cstheme="minorHAnsi"/>
          <w:b/>
          <w:szCs w:val="22"/>
        </w:rPr>
        <w:t>.</w:t>
      </w:r>
    </w:p>
    <w:p w:rsidRPr="003C12DB" w:rsidR="00475FDA" w:rsidP="003802A1" w:rsidRDefault="00475FDA" w14:paraId="4701235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rsidR="00475FDA" w:rsidP="003802A1" w:rsidRDefault="00475FDA" w14:paraId="11B6275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rsidRPr="002065F5" w:rsidR="002065F5" w:rsidP="002065F5" w:rsidRDefault="002065F5" w14:paraId="75C2A11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 xml:space="preserve">Aim: To provide a summary of the long title. It is usually the title used on information sheets and consent forms for research participants or others giving consent or assent on their behalf. </w:t>
      </w:r>
    </w:p>
    <w:p w:rsidRPr="002065F5" w:rsidR="002065F5" w:rsidP="002065F5" w:rsidRDefault="002065F5" w14:paraId="46AB158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The short title should be:</w:t>
      </w:r>
    </w:p>
    <w:p w:rsidRPr="002065F5" w:rsidR="002065F5" w:rsidP="002065F5" w:rsidRDefault="002065F5" w14:paraId="2C667134" w14:textId="77777777">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Sufficiently detailed to make clear to participants what the research is about in simple English</w:t>
      </w:r>
    </w:p>
    <w:p w:rsidRPr="002065F5" w:rsidR="002065F5" w:rsidP="002065F5" w:rsidRDefault="002065F5" w14:paraId="7111AD75" w14:textId="77777777">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If acronyms are used the full title should explain them. The proposed acronym should not drive the long title</w:t>
      </w:r>
    </w:p>
    <w:p w:rsidRPr="002065F5" w:rsidR="002065F5" w:rsidP="002065F5" w:rsidRDefault="002065F5" w14:paraId="4E384BFA" w14:textId="77777777">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Ideally unique as to enable easy search from internet searches</w:t>
      </w:r>
    </w:p>
    <w:p w:rsidRPr="003C12DB" w:rsidR="00475FDA" w:rsidP="003802A1" w:rsidRDefault="00475FDA" w14:paraId="140EE5F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475FDA" w:rsidP="003802A1" w:rsidRDefault="00475FDA" w14:paraId="1A989CD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rsidRPr="002065F5" w:rsidR="002065F5" w:rsidP="002065F5" w:rsidRDefault="002065F5" w14:paraId="7589E8B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Aim: To track changes to the document for study conduct, review, and oversight so it is clear which is the most recent document.</w:t>
      </w:r>
    </w:p>
    <w:p w:rsidRPr="002065F5" w:rsidR="002065F5" w:rsidP="002065F5" w:rsidRDefault="002065F5" w14:paraId="46B14AE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Version control:</w:t>
      </w:r>
    </w:p>
    <w:p w:rsidRPr="002065F5" w:rsidR="002065F5" w:rsidP="002065F5" w:rsidRDefault="002065F5" w14:paraId="1A92A5EF" w14:textId="77777777">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All draft versions should be numbered 0.1, 0.2 etc.</w:t>
      </w:r>
    </w:p>
    <w:p w:rsidRPr="002065F5" w:rsidR="002065F5" w:rsidP="002065F5" w:rsidRDefault="002065F5" w14:paraId="06F46F89" w14:textId="77777777">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2065F5">
        <w:rPr>
          <w:rFonts w:cstheme="minorHAnsi"/>
          <w:i/>
          <w:color w:val="1F497D" w:themeColor="text2"/>
          <w:szCs w:val="22"/>
        </w:rPr>
        <w:t>The final version for submission should be numbered 1.0</w:t>
      </w:r>
    </w:p>
    <w:p w:rsidRPr="002065F5" w:rsidR="002065F5" w:rsidP="002065F5" w:rsidRDefault="002065F5" w14:paraId="6A67869A" w14:textId="77777777">
      <w:pPr>
        <w:pStyle w:val="ListParagraph"/>
        <w:numPr>
          <w:ilvl w:val="0"/>
          <w:numId w:val="5"/>
        </w:numPr>
        <w:spacing w:line="240" w:lineRule="auto"/>
        <w:rPr>
          <w:rFonts w:cstheme="minorHAnsi"/>
          <w:b/>
          <w:i/>
          <w:color w:val="1F497D" w:themeColor="text2"/>
        </w:rPr>
      </w:pPr>
      <w:r w:rsidRPr="002065F5">
        <w:rPr>
          <w:rFonts w:cstheme="minorHAnsi"/>
          <w:i/>
          <w:color w:val="1F497D" w:themeColor="text2"/>
        </w:rPr>
        <w:t>The changes made relative to the previous protocol version should be listed after submission</w:t>
      </w:r>
    </w:p>
    <w:p w:rsidR="002065F5" w:rsidP="003802A1" w:rsidRDefault="002065F5" w14:paraId="78A5390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Pr="003C12DB" w:rsidR="00376744" w:rsidP="003802A1" w:rsidRDefault="00376744" w14:paraId="6BC54D0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Pr="003C12DB" w:rsidR="00475FDA" w:rsidP="00EB3796" w:rsidRDefault="00475FDA" w14:paraId="0B28E17C" w14:textId="77777777">
      <w:pPr>
        <w:spacing w:line="240" w:lineRule="auto"/>
        <w:rPr>
          <w:rFonts w:cstheme="minorHAnsi"/>
          <w:b/>
          <w:szCs w:val="22"/>
        </w:rPr>
      </w:pPr>
      <w:r w:rsidRPr="003C12DB">
        <w:rPr>
          <w:rFonts w:cstheme="minorHAnsi"/>
          <w:b/>
          <w:szCs w:val="22"/>
        </w:rPr>
        <w:t>RESEARCH REFERENCE NUMBERS</w:t>
      </w:r>
    </w:p>
    <w:tbl>
      <w:tblPr>
        <w:tblpPr w:leftFromText="180" w:rightFromText="180" w:vertAnchor="text" w:horzAnchor="margin" w:tblpY="289"/>
        <w:tblW w:w="0" w:type="auto"/>
        <w:tblLayout w:type="fixed"/>
        <w:tblLook w:val="0000" w:firstRow="0" w:lastRow="0" w:firstColumn="0" w:lastColumn="0" w:noHBand="0" w:noVBand="0"/>
      </w:tblPr>
      <w:tblGrid>
        <w:gridCol w:w="3708"/>
        <w:gridCol w:w="5894"/>
      </w:tblGrid>
      <w:tr w:rsidRPr="003C12DB" w:rsidR="00376744" w:rsidTr="00376744" w14:paraId="38B6FA3E" w14:textId="77777777">
        <w:tc>
          <w:tcPr>
            <w:tcW w:w="3708" w:type="dxa"/>
          </w:tcPr>
          <w:p w:rsidRPr="003C12DB" w:rsidR="002065F5" w:rsidP="00FB7F83" w:rsidRDefault="00376744" w14:paraId="69ABBFA0" w14:textId="23117EAC">
            <w:pPr>
              <w:spacing w:line="240" w:lineRule="auto"/>
              <w:rPr>
                <w:rFonts w:cstheme="minorHAnsi"/>
                <w:b/>
                <w:szCs w:val="22"/>
              </w:rPr>
            </w:pPr>
            <w:r w:rsidRPr="003C12DB">
              <w:rPr>
                <w:rFonts w:cstheme="minorHAnsi"/>
                <w:b/>
                <w:szCs w:val="22"/>
              </w:rPr>
              <w:t>IRAS Number:</w:t>
            </w:r>
            <w:r>
              <w:rPr>
                <w:rFonts w:cstheme="minorHAnsi"/>
                <w:b/>
                <w:szCs w:val="22"/>
              </w:rPr>
              <w:t xml:space="preserve"> if applicable</w:t>
            </w:r>
          </w:p>
        </w:tc>
        <w:tc>
          <w:tcPr>
            <w:tcW w:w="5894" w:type="dxa"/>
          </w:tcPr>
          <w:p w:rsidRPr="00FB7F83" w:rsidR="00DB1202" w:rsidP="00DB1202" w:rsidRDefault="00DB1202" w14:paraId="30A22A5C" w14:textId="77777777">
            <w:pPr>
              <w:spacing w:line="240" w:lineRule="auto"/>
              <w:rPr>
                <w:rFonts w:cstheme="minorHAnsi"/>
                <w:color w:val="365F91" w:themeColor="accent1" w:themeShade="BF"/>
                <w:szCs w:val="22"/>
              </w:rPr>
            </w:pPr>
            <w:r w:rsidRPr="00FB7F83">
              <w:rPr>
                <w:rFonts w:cstheme="minorHAnsi"/>
                <w:color w:val="365F91" w:themeColor="accent1" w:themeShade="BF"/>
                <w:szCs w:val="22"/>
              </w:rPr>
              <w:t>The unique identifier generated by Integrated Research Application System (IRAS) for the project. This will be the primary reference number used by Research Ethics Committee, Health Research Authority and sites to identify the project and should be quoted in all project related correspondence as well as on all participant literature.</w:t>
            </w:r>
          </w:p>
          <w:p w:rsidRPr="00FB7F83" w:rsidR="00376744" w:rsidDel="00702805" w:rsidP="00376744" w:rsidRDefault="00376744" w14:paraId="7CE35814" w14:textId="77777777">
            <w:pPr>
              <w:spacing w:line="240" w:lineRule="auto"/>
              <w:rPr>
                <w:rFonts w:cstheme="minorHAnsi"/>
                <w:color w:val="365F91" w:themeColor="accent1" w:themeShade="BF"/>
                <w:szCs w:val="22"/>
              </w:rPr>
            </w:pPr>
          </w:p>
        </w:tc>
      </w:tr>
      <w:tr w:rsidRPr="003C12DB" w:rsidR="00376744" w:rsidTr="00376744" w14:paraId="75056871" w14:textId="77777777">
        <w:tc>
          <w:tcPr>
            <w:tcW w:w="3708" w:type="dxa"/>
          </w:tcPr>
          <w:p w:rsidR="00376744" w:rsidP="00376744" w:rsidRDefault="00376744" w14:paraId="27D7851C" w14:textId="77777777">
            <w:pPr>
              <w:spacing w:line="240" w:lineRule="auto"/>
              <w:rPr>
                <w:rFonts w:cstheme="minorHAnsi"/>
                <w:b/>
                <w:szCs w:val="22"/>
              </w:rPr>
            </w:pPr>
            <w:r w:rsidRPr="003C12DB">
              <w:rPr>
                <w:rFonts w:cstheme="minorHAnsi"/>
                <w:b/>
                <w:szCs w:val="22"/>
              </w:rPr>
              <w:t>SPONSORS Number:</w:t>
            </w:r>
          </w:p>
          <w:p w:rsidRPr="002065F5" w:rsidR="002065F5" w:rsidP="00376744" w:rsidRDefault="002065F5" w14:paraId="121A58E5" w14:textId="77777777">
            <w:pPr>
              <w:spacing w:line="240" w:lineRule="auto"/>
              <w:rPr>
                <w:rFonts w:cstheme="minorHAnsi"/>
                <w:i/>
                <w:color w:val="1F497D" w:themeColor="text2"/>
                <w:szCs w:val="22"/>
              </w:rPr>
            </w:pPr>
          </w:p>
          <w:p w:rsidRPr="003C12DB" w:rsidR="002065F5" w:rsidP="00FB7F83" w:rsidRDefault="002065F5" w14:paraId="5EAAE37B" w14:textId="07E738A6">
            <w:pPr>
              <w:spacing w:line="240" w:lineRule="auto"/>
              <w:rPr>
                <w:rFonts w:cstheme="minorHAnsi"/>
                <w:b/>
                <w:szCs w:val="22"/>
              </w:rPr>
            </w:pPr>
          </w:p>
        </w:tc>
        <w:tc>
          <w:tcPr>
            <w:tcW w:w="5894" w:type="dxa"/>
          </w:tcPr>
          <w:p w:rsidRPr="002065F5" w:rsidR="00FB7F83" w:rsidP="00FB7F83" w:rsidRDefault="003025A1" w14:paraId="2336EE4A" w14:textId="4B7C89F8">
            <w:pPr>
              <w:spacing w:line="240" w:lineRule="auto"/>
              <w:rPr>
                <w:rFonts w:cstheme="minorHAnsi"/>
                <w:i/>
                <w:color w:val="1F497D" w:themeColor="text2"/>
                <w:szCs w:val="22"/>
              </w:rPr>
            </w:pPr>
            <w:r>
              <w:rPr>
                <w:rFonts w:cstheme="minorHAnsi"/>
                <w:i/>
                <w:color w:val="1F497D" w:themeColor="text2"/>
                <w:szCs w:val="22"/>
              </w:rPr>
              <w:t>RIGO will provide this</w:t>
            </w:r>
          </w:p>
          <w:p w:rsidRPr="003C12DB" w:rsidR="00376744" w:rsidP="00376744" w:rsidRDefault="00376744" w14:paraId="5CE5C00C" w14:textId="77777777">
            <w:pPr>
              <w:pStyle w:val="Default"/>
              <w:spacing w:after="120"/>
              <w:rPr>
                <w:rFonts w:asciiTheme="minorHAnsi" w:hAnsiTheme="minorHAnsi" w:cstheme="minorHAnsi"/>
                <w:color w:val="0000FF"/>
                <w:sz w:val="22"/>
                <w:szCs w:val="22"/>
              </w:rPr>
            </w:pPr>
          </w:p>
        </w:tc>
      </w:tr>
      <w:tr w:rsidRPr="003C12DB" w:rsidR="00376744" w:rsidTr="00376744" w14:paraId="5A1A78C1" w14:textId="77777777">
        <w:tc>
          <w:tcPr>
            <w:tcW w:w="3708" w:type="dxa"/>
          </w:tcPr>
          <w:p w:rsidR="00376744" w:rsidP="00376744" w:rsidRDefault="00376744" w14:paraId="3FA64CC1" w14:textId="77777777">
            <w:pPr>
              <w:spacing w:line="240" w:lineRule="auto"/>
              <w:rPr>
                <w:rFonts w:cstheme="minorHAnsi"/>
                <w:b/>
                <w:szCs w:val="22"/>
              </w:rPr>
            </w:pPr>
            <w:r w:rsidRPr="003C12DB">
              <w:rPr>
                <w:rFonts w:cstheme="minorHAnsi"/>
                <w:b/>
                <w:szCs w:val="22"/>
              </w:rPr>
              <w:t>FUNDERS Number:</w:t>
            </w:r>
          </w:p>
          <w:p w:rsidRPr="002065F5" w:rsidR="002065F5" w:rsidP="00376744" w:rsidRDefault="002065F5" w14:paraId="784982B3" w14:textId="77777777">
            <w:pPr>
              <w:spacing w:line="240" w:lineRule="auto"/>
              <w:rPr>
                <w:rFonts w:cstheme="minorHAnsi"/>
                <w:i/>
                <w:color w:val="1F497D" w:themeColor="text2"/>
                <w:szCs w:val="22"/>
              </w:rPr>
            </w:pPr>
          </w:p>
          <w:p w:rsidRPr="003C12DB" w:rsidR="002065F5" w:rsidP="00376744" w:rsidRDefault="002065F5" w14:paraId="6B84C051" w14:textId="6CB6B83C">
            <w:pPr>
              <w:spacing w:line="240" w:lineRule="auto"/>
              <w:rPr>
                <w:rFonts w:cstheme="minorHAnsi"/>
                <w:b/>
                <w:szCs w:val="22"/>
              </w:rPr>
            </w:pPr>
          </w:p>
        </w:tc>
        <w:tc>
          <w:tcPr>
            <w:tcW w:w="5894" w:type="dxa"/>
          </w:tcPr>
          <w:p w:rsidRPr="002065F5" w:rsidR="00FB7F83" w:rsidP="00FB7F83" w:rsidRDefault="00FB7F83" w14:paraId="0D6061EE" w14:textId="6A622164">
            <w:pPr>
              <w:spacing w:line="240" w:lineRule="auto"/>
              <w:rPr>
                <w:rFonts w:cstheme="minorHAnsi"/>
                <w:i/>
                <w:color w:val="1F497D" w:themeColor="text2"/>
                <w:szCs w:val="22"/>
              </w:rPr>
            </w:pPr>
            <w:r w:rsidRPr="002065F5">
              <w:rPr>
                <w:rFonts w:cstheme="minorHAnsi"/>
                <w:i/>
                <w:color w:val="1F497D" w:themeColor="text2"/>
                <w:szCs w:val="22"/>
              </w:rPr>
              <w:t xml:space="preserve">Generated by the </w:t>
            </w:r>
            <w:r w:rsidR="003025A1">
              <w:rPr>
                <w:rFonts w:cstheme="minorHAnsi"/>
                <w:i/>
                <w:color w:val="1F497D" w:themeColor="text2"/>
                <w:szCs w:val="22"/>
              </w:rPr>
              <w:t>Funder</w:t>
            </w:r>
            <w:r w:rsidRPr="002065F5">
              <w:rPr>
                <w:rFonts w:cstheme="minorHAnsi"/>
                <w:i/>
                <w:color w:val="1F497D" w:themeColor="text2"/>
                <w:szCs w:val="22"/>
              </w:rPr>
              <w:t>. Enter if applicable</w:t>
            </w:r>
          </w:p>
          <w:p w:rsidRPr="003C12DB" w:rsidR="00376744" w:rsidP="00376744" w:rsidRDefault="00376744" w14:paraId="5ED2DAA3" w14:textId="77777777">
            <w:pPr>
              <w:pStyle w:val="Default"/>
              <w:spacing w:after="120"/>
              <w:rPr>
                <w:rFonts w:asciiTheme="minorHAnsi" w:hAnsiTheme="minorHAnsi" w:cstheme="minorHAnsi"/>
                <w:color w:val="0000FF"/>
                <w:sz w:val="22"/>
                <w:szCs w:val="22"/>
              </w:rPr>
            </w:pPr>
          </w:p>
        </w:tc>
      </w:tr>
    </w:tbl>
    <w:p w:rsidRPr="003C12DB" w:rsidR="00475FDA" w:rsidP="003802A1" w:rsidRDefault="00475FDA" w14:paraId="44976046" w14:textId="77777777">
      <w:pPr>
        <w:spacing w:line="240" w:lineRule="auto"/>
        <w:rPr>
          <w:rFonts w:cstheme="minorHAnsi"/>
          <w:szCs w:val="22"/>
        </w:rPr>
      </w:pPr>
    </w:p>
    <w:p w:rsidR="00475FDA" w:rsidP="003802A1" w:rsidRDefault="00376744" w14:paraId="7E55474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76744">
        <w:rPr>
          <w:rFonts w:cstheme="minorHAnsi"/>
          <w:noProof/>
          <w:color w:val="0000FF"/>
          <w:szCs w:val="22"/>
          <w:lang w:eastAsia="en-GB"/>
        </w:rPr>
        <mc:AlternateContent>
          <mc:Choice Requires="wps">
            <w:drawing>
              <wp:anchor distT="45720" distB="45720" distL="114300" distR="114300" simplePos="0" relativeHeight="251659264" behindDoc="0" locked="0" layoutInCell="1" allowOverlap="1" wp14:anchorId="319E4280" wp14:editId="1F69F3BB">
                <wp:simplePos x="0" y="0"/>
                <wp:positionH relativeFrom="column">
                  <wp:posOffset>330835</wp:posOffset>
                </wp:positionH>
                <wp:positionV relativeFrom="paragraph">
                  <wp:posOffset>1703070</wp:posOffset>
                </wp:positionV>
                <wp:extent cx="6000115" cy="24955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2495550"/>
                        </a:xfrm>
                        <a:prstGeom prst="rect">
                          <a:avLst/>
                        </a:prstGeom>
                        <a:solidFill>
                          <a:srgbClr val="FFFFFF"/>
                        </a:solidFill>
                        <a:ln w="9525">
                          <a:solidFill>
                            <a:srgbClr val="000000"/>
                          </a:solidFill>
                          <a:miter lim="800000"/>
                          <a:headEnd/>
                          <a:tailEnd/>
                        </a:ln>
                      </wps:spPr>
                      <wps:txbx>
                        <w:txbxContent>
                          <w:p w:rsidR="00F66F3D" w:rsidP="00376744" w:rsidRDefault="00F66F3D" w14:paraId="4A18422C" w14:textId="77777777">
                            <w:pPr>
                              <w:jc w:val="center"/>
                            </w:pPr>
                            <w:r>
                              <w:t>Confidentiality Statement</w:t>
                            </w:r>
                          </w:p>
                          <w:p w:rsidR="00F66F3D" w:rsidP="00376744" w:rsidRDefault="00F66F3D" w14:paraId="1FAF5C17" w14:textId="77777777">
                            <w:pPr>
                              <w:jc w:val="center"/>
                            </w:pPr>
                          </w:p>
                          <w:p w:rsidR="00F66F3D" w:rsidP="00376744" w:rsidRDefault="00F66F3D" w14:paraId="256CAA7C" w14:textId="77777777">
                            <w:r>
                              <w:t>The Information contained in this document is the property of the University of Surrey and is provided to you in confidence as an investigator, potential investigator, or consultant for review by you, your staff and applicable regulators. It is understood that this information will not be disclosed to others without written authorisation from the University of Surrey Research Integrity and Governance Office except to the extent necessary to obtain written consent from those persons to whom will take part in the study.</w:t>
                            </w:r>
                          </w:p>
                          <w:p w:rsidR="00F66F3D" w:rsidP="00376744" w:rsidRDefault="00F66F3D" w14:paraId="54D51F80"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217BE9">
              <v:shapetype id="_x0000_t202" coordsize="21600,21600" o:spt="202" path="m,l,21600r21600,l21600,xe" w14:anchorId="319E4280">
                <v:stroke joinstyle="miter"/>
                <v:path gradientshapeok="t" o:connecttype="rect"/>
              </v:shapetype>
              <v:shape id="Text Box 2" style="position:absolute;margin-left:26.05pt;margin-top:134.1pt;width:472.45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">
                <v:textbox>
                  <w:txbxContent>
                    <w:p w:rsidR="00F66F3D" w:rsidP="00376744" w:rsidRDefault="00F66F3D" w14:paraId="211281F5" w14:textId="77777777">
                      <w:pPr>
                        <w:jc w:val="center"/>
                      </w:pPr>
                      <w:r>
                        <w:t>Confidentiality Statement</w:t>
                      </w:r>
                    </w:p>
                    <w:p w:rsidR="00F66F3D" w:rsidP="00376744" w:rsidRDefault="00F66F3D" w14:paraId="672A6659" w14:textId="77777777">
                      <w:pPr>
                        <w:jc w:val="center"/>
                      </w:pPr>
                    </w:p>
                    <w:p w:rsidR="00F66F3D" w:rsidP="00376744" w:rsidRDefault="00F66F3D" w14:paraId="08BF944D" w14:textId="77777777">
                      <w:r>
                        <w:t>The Information contained in this document is the property of the University of Surrey and is provided to you in confidence as an investigator, potential investigator, or consultant for review by you, your staff and applicable regulators. It is understood that this information will not be disclosed to others without written authorisation from the University of Surrey Research Integrity and Governance Office except to the extent necessary to obtain written consent from those persons to whom will take part in the study.</w:t>
                      </w:r>
                    </w:p>
                    <w:p w:rsidR="00F66F3D" w:rsidP="00376744" w:rsidRDefault="00F66F3D" w14:paraId="0A37501D" w14:textId="77777777">
                      <w:pPr>
                        <w:jc w:val="center"/>
                      </w:pPr>
                    </w:p>
                  </w:txbxContent>
                </v:textbox>
                <w10:wrap type="square"/>
              </v:shape>
            </w:pict>
          </mc:Fallback>
        </mc:AlternateContent>
      </w:r>
      <w:r w:rsidRPr="003C12DB" w:rsidR="00475FDA">
        <w:rPr>
          <w:rFonts w:cstheme="minorHAnsi"/>
          <w:color w:val="0000FF"/>
          <w:szCs w:val="22"/>
        </w:rPr>
        <w:br w:type="page"/>
      </w:r>
    </w:p>
    <w:p w:rsidRPr="00093582" w:rsidR="00EB3796" w:rsidP="00EB3796" w:rsidRDefault="00EB3796" w14:paraId="289D4810" w14:textId="77777777">
      <w:pPr>
        <w:pStyle w:val="Heading1"/>
        <w:spacing w:before="0" w:after="120"/>
        <w:rPr>
          <w:rFonts w:asciiTheme="minorHAnsi" w:hAnsiTheme="minorHAnsi" w:cstheme="minorHAnsi"/>
          <w:color w:val="auto"/>
          <w:sz w:val="22"/>
          <w:szCs w:val="22"/>
        </w:rPr>
      </w:pPr>
      <w:bookmarkStart w:name="_Toc354567215" w:id="0"/>
      <w:r w:rsidRPr="00093582">
        <w:rPr>
          <w:rFonts w:asciiTheme="minorHAnsi" w:hAnsiTheme="minorHAnsi" w:cstheme="minorHAnsi"/>
          <w:color w:val="auto"/>
          <w:sz w:val="22"/>
          <w:szCs w:val="22"/>
        </w:rPr>
        <w:t>LIST of CONTENTS</w:t>
      </w:r>
      <w:r w:rsidR="00C3275C">
        <w:rPr>
          <w:rFonts w:asciiTheme="minorHAnsi" w:hAnsiTheme="minorHAnsi" w:cstheme="minorHAnsi"/>
          <w:color w:val="auto"/>
          <w:sz w:val="22"/>
          <w:szCs w:val="22"/>
        </w:rPr>
        <w:t xml:space="preserve"> (optional)</w:t>
      </w:r>
    </w:p>
    <w:p w:rsidR="00093582" w:rsidRDefault="00093582" w14:paraId="34E267A7" w14:textId="77777777">
      <w:pPr>
        <w:spacing w:after="0" w:line="240" w:lineRule="auto"/>
        <w:rPr>
          <w:rFonts w:eastAsiaTheme="majorEastAsia" w:cstheme="minorHAnsi"/>
          <w:b/>
          <w:bCs/>
          <w:color w:val="3B0083"/>
          <w:szCs w:val="22"/>
        </w:rPr>
      </w:pPr>
      <w:r>
        <w:rPr>
          <w:rFonts w:cstheme="minorHAnsi"/>
          <w:szCs w:val="22"/>
        </w:rPr>
        <w:br w:type="page"/>
      </w:r>
    </w:p>
    <w:bookmarkEnd w:id="0"/>
    <w:p w:rsidRPr="00093582" w:rsidR="009419E9" w:rsidP="009419E9" w:rsidRDefault="009419E9" w14:paraId="25994A0B" w14:textId="77777777">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 xml:space="preserve">KEY </w:t>
      </w:r>
      <w:r>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p>
    <w:p w:rsidRPr="009419E9" w:rsidR="009419E9" w:rsidP="009419E9" w:rsidRDefault="009419E9" w14:paraId="04BA3C60"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Insert full details of the key study contacts including the following</w:t>
      </w:r>
    </w:p>
    <w:tbl>
      <w:tblPr>
        <w:tblStyle w:val="TableGrid"/>
        <w:tblW w:w="0" w:type="auto"/>
        <w:tblLook w:val="04A0" w:firstRow="1" w:lastRow="0" w:firstColumn="1" w:lastColumn="0" w:noHBand="0" w:noVBand="1"/>
      </w:tblPr>
      <w:tblGrid>
        <w:gridCol w:w="3860"/>
        <w:gridCol w:w="6102"/>
      </w:tblGrid>
      <w:tr w:rsidR="009419E9" w:rsidTr="00D66D02" w14:paraId="4495AF79" w14:textId="77777777">
        <w:tc>
          <w:tcPr>
            <w:tcW w:w="3936" w:type="dxa"/>
          </w:tcPr>
          <w:p w:rsidR="009419E9" w:rsidP="00D66D02" w:rsidRDefault="009419E9" w14:paraId="77AAE113" w14:textId="77777777">
            <w:pPr>
              <w:spacing w:line="240" w:lineRule="auto"/>
              <w:rPr>
                <w:rFonts w:cstheme="minorHAnsi"/>
                <w:color w:val="0000FF"/>
                <w:szCs w:val="22"/>
              </w:rPr>
            </w:pPr>
            <w:r w:rsidRPr="00A226B7">
              <w:t>Chief Investigator</w:t>
            </w:r>
          </w:p>
        </w:tc>
        <w:tc>
          <w:tcPr>
            <w:tcW w:w="6252" w:type="dxa"/>
          </w:tcPr>
          <w:p w:rsidRPr="009419E9" w:rsidR="009419E9" w:rsidP="00D66D02" w:rsidRDefault="009419E9" w14:paraId="71898A90"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Full contact details including phone, email and fax numbers</w:t>
            </w:r>
          </w:p>
        </w:tc>
      </w:tr>
      <w:tr w:rsidR="009419E9" w:rsidTr="00D66D02" w14:paraId="7ABDE301" w14:textId="77777777">
        <w:tc>
          <w:tcPr>
            <w:tcW w:w="3936" w:type="dxa"/>
          </w:tcPr>
          <w:p w:rsidR="009419E9" w:rsidP="00D66D02" w:rsidRDefault="009419E9" w14:paraId="3D7983DB" w14:textId="77777777">
            <w:pPr>
              <w:spacing w:line="240" w:lineRule="auto"/>
              <w:rPr>
                <w:rFonts w:cstheme="minorHAnsi"/>
                <w:color w:val="0000FF"/>
                <w:szCs w:val="22"/>
              </w:rPr>
            </w:pPr>
            <w:r>
              <w:t>Study</w:t>
            </w:r>
            <w:r w:rsidRPr="00A226B7">
              <w:t xml:space="preserve"> Co-ordinator</w:t>
            </w:r>
          </w:p>
        </w:tc>
        <w:tc>
          <w:tcPr>
            <w:tcW w:w="6252" w:type="dxa"/>
          </w:tcPr>
          <w:p w:rsidRPr="009419E9" w:rsidR="009419E9" w:rsidP="00D66D02" w:rsidRDefault="009419E9" w14:paraId="79C44CA9"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Full contact details including phone, email and fax numbers</w:t>
            </w:r>
          </w:p>
        </w:tc>
      </w:tr>
      <w:tr w:rsidR="009419E9" w:rsidTr="00D66D02" w14:paraId="7070DDB5" w14:textId="77777777">
        <w:tc>
          <w:tcPr>
            <w:tcW w:w="3936" w:type="dxa"/>
          </w:tcPr>
          <w:p w:rsidR="009419E9" w:rsidP="00D66D02" w:rsidRDefault="009419E9" w14:paraId="61BAA80E" w14:textId="77777777">
            <w:pPr>
              <w:spacing w:line="240" w:lineRule="auto"/>
              <w:rPr>
                <w:rFonts w:cstheme="minorHAnsi"/>
                <w:color w:val="0000FF"/>
                <w:szCs w:val="22"/>
              </w:rPr>
            </w:pPr>
            <w:r w:rsidRPr="00A226B7">
              <w:t>Sponsor</w:t>
            </w:r>
          </w:p>
        </w:tc>
        <w:tc>
          <w:tcPr>
            <w:tcW w:w="6252" w:type="dxa"/>
          </w:tcPr>
          <w:p w:rsidRPr="009419E9" w:rsidR="009419E9" w:rsidP="00D66D02" w:rsidRDefault="009419E9" w14:paraId="50CE0351"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Full contact details including phone, email and fax numbers</w:t>
            </w:r>
          </w:p>
          <w:p w:rsidRPr="009419E9" w:rsidR="009419E9" w:rsidP="00D66D02" w:rsidRDefault="009419E9" w14:paraId="0A62194A"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The sponsor can be defined as the individual, company, institution, or organisation assuming overall responsibility for the initiation and management of the study, and is not necessarily the main funder. Sponsorship responsibilities may be shared by joint- or co-sponsors</w:t>
            </w:r>
          </w:p>
        </w:tc>
      </w:tr>
      <w:tr w:rsidR="009419E9" w:rsidTr="00D66D02" w14:paraId="572693EF" w14:textId="77777777">
        <w:trPr>
          <w:trHeight w:val="104"/>
        </w:trPr>
        <w:tc>
          <w:tcPr>
            <w:tcW w:w="3936" w:type="dxa"/>
          </w:tcPr>
          <w:p w:rsidR="009419E9" w:rsidP="00D66D02" w:rsidRDefault="009419E9" w14:paraId="34F660F1" w14:textId="77777777">
            <w:pPr>
              <w:spacing w:line="240" w:lineRule="auto"/>
              <w:rPr>
                <w:rFonts w:cstheme="minorHAnsi"/>
                <w:color w:val="0000FF"/>
                <w:szCs w:val="22"/>
              </w:rPr>
            </w:pPr>
            <w:r w:rsidRPr="00A226B7">
              <w:t xml:space="preserve">Joint-sponsor(s)/co-sponsor(s) </w:t>
            </w:r>
          </w:p>
        </w:tc>
        <w:tc>
          <w:tcPr>
            <w:tcW w:w="6252" w:type="dxa"/>
          </w:tcPr>
          <w:p w:rsidRPr="009419E9" w:rsidR="009419E9" w:rsidP="00D66D02" w:rsidRDefault="009419E9" w14:paraId="6AF1BE83"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Full contact details including phone, email and fax numbers of ALL organisations assuming sponsorship responsibilities as a joint- or co-sponsor/s (If applicable)</w:t>
            </w:r>
          </w:p>
        </w:tc>
      </w:tr>
      <w:tr w:rsidR="009419E9" w:rsidTr="00D66D02" w14:paraId="7FE3E8C2" w14:textId="77777777">
        <w:tc>
          <w:tcPr>
            <w:tcW w:w="3936" w:type="dxa"/>
          </w:tcPr>
          <w:p w:rsidR="009419E9" w:rsidP="00D66D02" w:rsidRDefault="009419E9" w14:paraId="7E062AD6" w14:textId="77777777">
            <w:pPr>
              <w:spacing w:line="240" w:lineRule="auto"/>
              <w:rPr>
                <w:rFonts w:cstheme="minorHAnsi"/>
                <w:color w:val="0000FF"/>
                <w:szCs w:val="22"/>
              </w:rPr>
            </w:pPr>
            <w:r w:rsidRPr="00A226B7">
              <w:t>Funder(s)</w:t>
            </w:r>
          </w:p>
        </w:tc>
        <w:tc>
          <w:tcPr>
            <w:tcW w:w="6252" w:type="dxa"/>
          </w:tcPr>
          <w:p w:rsidRPr="009419E9" w:rsidR="009419E9" w:rsidP="00D66D02" w:rsidRDefault="009419E9" w14:paraId="4DA64CFA"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Names and contact details of ALL organisations providing funding and/or support in kind for this study</w:t>
            </w:r>
          </w:p>
        </w:tc>
      </w:tr>
      <w:tr w:rsidR="009419E9" w:rsidTr="00D66D02" w14:paraId="36555819" w14:textId="77777777">
        <w:tc>
          <w:tcPr>
            <w:tcW w:w="3936" w:type="dxa"/>
          </w:tcPr>
          <w:p w:rsidR="009419E9" w:rsidP="00D66D02" w:rsidRDefault="009419E9" w14:paraId="656567CA" w14:textId="77777777">
            <w:pPr>
              <w:spacing w:line="240" w:lineRule="auto"/>
              <w:rPr>
                <w:rFonts w:cstheme="minorHAnsi"/>
                <w:color w:val="0000FF"/>
                <w:szCs w:val="22"/>
              </w:rPr>
            </w:pPr>
            <w:r w:rsidRPr="00A226B7">
              <w:t>Key Protocol Contributors</w:t>
            </w:r>
          </w:p>
        </w:tc>
        <w:tc>
          <w:tcPr>
            <w:tcW w:w="6252" w:type="dxa"/>
          </w:tcPr>
          <w:p w:rsidRPr="009419E9" w:rsidR="009419E9" w:rsidP="00D66D02" w:rsidRDefault="009419E9" w14:paraId="7E4BA066"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Full contact details including phone, email and fax numbers (If applicable)</w:t>
            </w:r>
          </w:p>
        </w:tc>
      </w:tr>
      <w:tr w:rsidR="009419E9" w:rsidTr="00D66D02" w14:paraId="62C2EF3D" w14:textId="77777777">
        <w:tc>
          <w:tcPr>
            <w:tcW w:w="3936" w:type="dxa"/>
          </w:tcPr>
          <w:p w:rsidRPr="00A226B7" w:rsidR="009419E9" w:rsidP="00D66D02" w:rsidRDefault="009419E9" w14:paraId="0321986B" w14:textId="77777777">
            <w:pPr>
              <w:spacing w:line="240" w:lineRule="auto"/>
            </w:pPr>
            <w:r w:rsidRPr="00211A38">
              <w:t>Committees</w:t>
            </w:r>
          </w:p>
        </w:tc>
        <w:tc>
          <w:tcPr>
            <w:tcW w:w="6252" w:type="dxa"/>
          </w:tcPr>
          <w:p w:rsidRPr="009419E9" w:rsidR="009419E9" w:rsidP="00D66D02" w:rsidRDefault="009419E9" w14:paraId="3AE0F279" w14:textId="77777777">
            <w:pPr>
              <w:spacing w:line="240" w:lineRule="auto"/>
              <w:rPr>
                <w:rFonts w:cstheme="minorHAnsi"/>
                <w:color w:val="365F91" w:themeColor="accent1" w:themeShade="BF"/>
                <w:szCs w:val="22"/>
              </w:rPr>
            </w:pPr>
            <w:r w:rsidRPr="009419E9">
              <w:rPr>
                <w:rFonts w:cstheme="minorHAnsi"/>
                <w:color w:val="365F91" w:themeColor="accent1" w:themeShade="BF"/>
                <w:szCs w:val="22"/>
              </w:rPr>
              <w:t xml:space="preserve">Full contact details including phone, email and fax numbers </w:t>
            </w:r>
          </w:p>
        </w:tc>
      </w:tr>
    </w:tbl>
    <w:p w:rsidR="00513B27" w:rsidP="002D2D7D" w:rsidRDefault="00513B27" w14:paraId="5B2E1726" w14:textId="77777777">
      <w:pPr>
        <w:spacing w:line="240" w:lineRule="auto"/>
        <w:rPr>
          <w:rFonts w:cstheme="minorHAnsi"/>
          <w:b/>
          <w:szCs w:val="22"/>
        </w:rPr>
      </w:pPr>
    </w:p>
    <w:p w:rsidR="00475FDA" w:rsidP="002D2D7D" w:rsidRDefault="0003364E" w14:paraId="6CAF4356" w14:textId="68388408">
      <w:pPr>
        <w:spacing w:line="240" w:lineRule="auto"/>
        <w:rPr>
          <w:rFonts w:cstheme="minorHAnsi"/>
          <w:b/>
          <w:szCs w:val="22"/>
        </w:rPr>
      </w:pPr>
      <w:r w:rsidRPr="002D2D7D">
        <w:rPr>
          <w:rFonts w:cstheme="minorHAnsi"/>
          <w:b/>
          <w:szCs w:val="22"/>
        </w:rPr>
        <w:t>STUDY</w:t>
      </w:r>
      <w:r w:rsidRPr="002D2D7D" w:rsidR="00475FDA">
        <w:rPr>
          <w:rFonts w:cstheme="minorHAnsi"/>
          <w:b/>
          <w:szCs w:val="22"/>
        </w:rPr>
        <w:t xml:space="preserve"> SUMMARY</w:t>
      </w:r>
    </w:p>
    <w:p w:rsidRPr="002065F5" w:rsidR="002065F5" w:rsidP="002D2D7D" w:rsidRDefault="002065F5" w14:paraId="42A03936" w14:textId="77777777">
      <w:pPr>
        <w:spacing w:line="240" w:lineRule="auto"/>
        <w:rPr>
          <w:rFonts w:cstheme="minorHAnsi"/>
          <w:i/>
          <w:color w:val="1F497D" w:themeColor="text2"/>
          <w:szCs w:val="22"/>
        </w:rPr>
      </w:pPr>
    </w:p>
    <w:p w:rsidRPr="002065F5" w:rsidR="002065F5" w:rsidP="002D2D7D" w:rsidRDefault="002065F5" w14:paraId="17BF985F" w14:textId="6A0DC84F">
      <w:pPr>
        <w:spacing w:line="240" w:lineRule="auto"/>
        <w:rPr>
          <w:rFonts w:cstheme="minorHAnsi"/>
          <w:i/>
          <w:color w:val="1F497D" w:themeColor="text2"/>
          <w:szCs w:val="22"/>
        </w:rPr>
      </w:pPr>
      <w:r w:rsidRPr="002065F5">
        <w:rPr>
          <w:rFonts w:cstheme="minorHAnsi"/>
          <w:i/>
          <w:color w:val="1F497D" w:themeColor="text2"/>
          <w:szCs w:val="22"/>
        </w:rPr>
        <w:t>Aim: Useful to include a brief synopsis of the study for quick reference. Complete information and, if required, add additional rows.</w:t>
      </w:r>
    </w:p>
    <w:p w:rsidRPr="003C12DB" w:rsidR="005A6EAB" w:rsidP="003802A1" w:rsidRDefault="005A6EAB" w14:paraId="1AB739FF" w14:textId="77777777">
      <w:pPr>
        <w:spacing w:line="240" w:lineRule="auto"/>
        <w:rPr>
          <w:rFonts w:cstheme="minorHAnsi"/>
          <w:bCs/>
          <w:color w:val="0000FF"/>
          <w:szCs w:val="22"/>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6"/>
        <w:gridCol w:w="6237"/>
      </w:tblGrid>
      <w:tr w:rsidRPr="003C12DB" w:rsidR="003C12DB" w:rsidTr="001D1F95" w14:paraId="5FDCF880" w14:textId="77777777">
        <w:trPr>
          <w:trHeight w:val="385"/>
        </w:trPr>
        <w:tc>
          <w:tcPr>
            <w:tcW w:w="3936" w:type="dxa"/>
          </w:tcPr>
          <w:p w:rsidRPr="003C12DB" w:rsidR="00475FDA" w:rsidP="003802A1" w:rsidRDefault="0003364E" w14:paraId="0238B9F1" w14:textId="77777777">
            <w:pPr>
              <w:spacing w:line="240" w:lineRule="auto"/>
              <w:rPr>
                <w:rFonts w:cstheme="minorHAnsi"/>
                <w:szCs w:val="22"/>
              </w:rPr>
            </w:pPr>
            <w:r>
              <w:rPr>
                <w:rFonts w:cstheme="minorHAnsi"/>
                <w:szCs w:val="22"/>
              </w:rPr>
              <w:t>Study</w:t>
            </w:r>
            <w:r w:rsidRPr="003C12DB" w:rsidR="00475FDA">
              <w:rPr>
                <w:rFonts w:cstheme="minorHAnsi"/>
                <w:szCs w:val="22"/>
              </w:rPr>
              <w:t xml:space="preserve"> Title</w:t>
            </w:r>
          </w:p>
        </w:tc>
        <w:tc>
          <w:tcPr>
            <w:tcW w:w="6237" w:type="dxa"/>
          </w:tcPr>
          <w:p w:rsidRPr="003C12DB" w:rsidR="00475FDA" w:rsidP="003802A1" w:rsidRDefault="00475FDA" w14:paraId="5541FEE8" w14:textId="77777777">
            <w:pPr>
              <w:spacing w:line="240" w:lineRule="auto"/>
              <w:rPr>
                <w:rFonts w:cstheme="minorHAnsi"/>
                <w:color w:val="0000FF"/>
                <w:szCs w:val="22"/>
              </w:rPr>
            </w:pPr>
          </w:p>
        </w:tc>
      </w:tr>
      <w:tr w:rsidRPr="003C12DB" w:rsidR="003C12DB" w:rsidTr="001D1F95" w14:paraId="00C91BCC" w14:textId="77777777">
        <w:trPr>
          <w:trHeight w:val="385"/>
        </w:trPr>
        <w:tc>
          <w:tcPr>
            <w:tcW w:w="3936" w:type="dxa"/>
          </w:tcPr>
          <w:p w:rsidRPr="003C12DB" w:rsidR="00475FDA" w:rsidP="003802A1" w:rsidRDefault="00475FDA" w14:paraId="3B363EC3" w14:textId="77777777">
            <w:pPr>
              <w:spacing w:line="240" w:lineRule="auto"/>
              <w:rPr>
                <w:rFonts w:cstheme="minorHAnsi"/>
                <w:szCs w:val="22"/>
              </w:rPr>
            </w:pPr>
            <w:r w:rsidRPr="003C12DB">
              <w:rPr>
                <w:rFonts w:cstheme="minorHAnsi"/>
                <w:szCs w:val="22"/>
              </w:rPr>
              <w:t>Internal ref. no. (or short title)</w:t>
            </w:r>
          </w:p>
        </w:tc>
        <w:tc>
          <w:tcPr>
            <w:tcW w:w="6237" w:type="dxa"/>
          </w:tcPr>
          <w:p w:rsidRPr="003C12DB" w:rsidR="00475FDA" w:rsidP="003802A1" w:rsidRDefault="00475FDA" w14:paraId="2B1286C6" w14:textId="77777777">
            <w:pPr>
              <w:spacing w:line="240" w:lineRule="auto"/>
              <w:rPr>
                <w:rFonts w:cstheme="minorHAnsi"/>
                <w:color w:val="0000FF"/>
                <w:szCs w:val="22"/>
              </w:rPr>
            </w:pPr>
          </w:p>
        </w:tc>
      </w:tr>
      <w:tr w:rsidRPr="003C12DB" w:rsidR="003C12DB" w:rsidTr="001D1F95" w14:paraId="5287F107" w14:textId="77777777">
        <w:trPr>
          <w:trHeight w:val="371"/>
        </w:trPr>
        <w:tc>
          <w:tcPr>
            <w:tcW w:w="3936" w:type="dxa"/>
          </w:tcPr>
          <w:p w:rsidRPr="003C12DB" w:rsidR="00475FDA" w:rsidP="003802A1" w:rsidRDefault="0003364E" w14:paraId="3E3C079F" w14:textId="77777777">
            <w:pPr>
              <w:spacing w:line="240" w:lineRule="auto"/>
              <w:rPr>
                <w:rFonts w:cstheme="minorHAnsi"/>
                <w:szCs w:val="22"/>
              </w:rPr>
            </w:pPr>
            <w:r>
              <w:rPr>
                <w:rFonts w:cstheme="minorHAnsi"/>
                <w:szCs w:val="22"/>
              </w:rPr>
              <w:t>Study</w:t>
            </w:r>
            <w:r w:rsidRPr="003C12DB" w:rsidR="00475FDA">
              <w:rPr>
                <w:rFonts w:cstheme="minorHAnsi"/>
                <w:szCs w:val="22"/>
              </w:rPr>
              <w:t xml:space="preserve"> Design</w:t>
            </w:r>
          </w:p>
        </w:tc>
        <w:tc>
          <w:tcPr>
            <w:tcW w:w="6237" w:type="dxa"/>
          </w:tcPr>
          <w:p w:rsidRPr="003C12DB" w:rsidR="00475FDA" w:rsidP="003802A1" w:rsidRDefault="00475FDA" w14:paraId="1FFD468A" w14:textId="77777777">
            <w:pPr>
              <w:spacing w:line="240" w:lineRule="auto"/>
              <w:rPr>
                <w:rFonts w:cstheme="minorHAnsi"/>
                <w:color w:val="0000FF"/>
                <w:szCs w:val="22"/>
              </w:rPr>
            </w:pPr>
          </w:p>
        </w:tc>
      </w:tr>
      <w:tr w:rsidRPr="003C12DB" w:rsidR="003C12DB" w:rsidTr="001D1F95" w14:paraId="398DE415" w14:textId="77777777">
        <w:trPr>
          <w:trHeight w:val="703"/>
        </w:trPr>
        <w:tc>
          <w:tcPr>
            <w:tcW w:w="3936" w:type="dxa"/>
          </w:tcPr>
          <w:p w:rsidRPr="003C12DB" w:rsidR="00475FDA" w:rsidP="003802A1" w:rsidRDefault="0003364E" w14:paraId="44366BAA" w14:textId="77777777">
            <w:pPr>
              <w:spacing w:line="240" w:lineRule="auto"/>
              <w:rPr>
                <w:rFonts w:cstheme="minorHAnsi"/>
                <w:szCs w:val="22"/>
              </w:rPr>
            </w:pPr>
            <w:r>
              <w:rPr>
                <w:rFonts w:cstheme="minorHAnsi"/>
                <w:szCs w:val="22"/>
              </w:rPr>
              <w:t>Study</w:t>
            </w:r>
            <w:r w:rsidRPr="003C12DB" w:rsidR="00475FDA">
              <w:rPr>
                <w:rFonts w:cstheme="minorHAnsi"/>
                <w:szCs w:val="22"/>
              </w:rPr>
              <w:t xml:space="preserve"> Participants</w:t>
            </w:r>
          </w:p>
        </w:tc>
        <w:tc>
          <w:tcPr>
            <w:tcW w:w="6237" w:type="dxa"/>
          </w:tcPr>
          <w:p w:rsidRPr="003C12DB" w:rsidR="00475FDA" w:rsidP="003802A1" w:rsidRDefault="00475FDA" w14:paraId="76CD3597" w14:textId="77777777">
            <w:pPr>
              <w:spacing w:line="240" w:lineRule="auto"/>
              <w:rPr>
                <w:rFonts w:cstheme="minorHAnsi"/>
                <w:color w:val="0000FF"/>
                <w:szCs w:val="22"/>
              </w:rPr>
            </w:pPr>
          </w:p>
        </w:tc>
      </w:tr>
      <w:tr w:rsidRPr="003C12DB" w:rsidR="003C12DB" w:rsidTr="001D1F95" w14:paraId="0A84A727" w14:textId="77777777">
        <w:trPr>
          <w:trHeight w:val="755"/>
        </w:trPr>
        <w:tc>
          <w:tcPr>
            <w:tcW w:w="3936" w:type="dxa"/>
          </w:tcPr>
          <w:p w:rsidRPr="003C12DB" w:rsidR="00475FDA" w:rsidP="006D77EB" w:rsidRDefault="00475FDA" w14:paraId="1373C7C8" w14:textId="77777777">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Pr="003C12DB" w:rsidR="006D77E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rsidRPr="003C12DB" w:rsidR="00475FDA" w:rsidP="003802A1" w:rsidRDefault="00475FDA" w14:paraId="5BC40870" w14:textId="77777777">
            <w:pPr>
              <w:spacing w:line="240" w:lineRule="auto"/>
              <w:rPr>
                <w:rFonts w:cstheme="minorHAnsi"/>
                <w:color w:val="0000FF"/>
                <w:szCs w:val="22"/>
              </w:rPr>
            </w:pPr>
          </w:p>
        </w:tc>
      </w:tr>
      <w:tr w:rsidRPr="003C12DB" w:rsidR="003C12DB" w:rsidTr="001D1F95" w14:paraId="042215B3" w14:textId="77777777">
        <w:trPr>
          <w:trHeight w:val="385"/>
        </w:trPr>
        <w:tc>
          <w:tcPr>
            <w:tcW w:w="3936" w:type="dxa"/>
          </w:tcPr>
          <w:p w:rsidRPr="003C12DB" w:rsidR="00475FDA" w:rsidP="003802A1" w:rsidRDefault="00475FDA" w14:paraId="1E0D3D51" w14:textId="77777777">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rsidRPr="003C12DB" w:rsidR="00475FDA" w:rsidP="003802A1" w:rsidRDefault="00475FDA" w14:paraId="7CF5FE1A" w14:textId="77777777">
            <w:pPr>
              <w:spacing w:line="240" w:lineRule="auto"/>
              <w:rPr>
                <w:rFonts w:cstheme="minorHAnsi"/>
                <w:color w:val="0000FF"/>
                <w:szCs w:val="22"/>
              </w:rPr>
            </w:pPr>
          </w:p>
        </w:tc>
      </w:tr>
      <w:tr w:rsidRPr="003C12DB" w:rsidR="003C12DB" w:rsidTr="001D1F95" w14:paraId="74F8CE36" w14:textId="77777777">
        <w:trPr>
          <w:trHeight w:val="385"/>
        </w:trPr>
        <w:tc>
          <w:tcPr>
            <w:tcW w:w="3936" w:type="dxa"/>
          </w:tcPr>
          <w:p w:rsidRPr="003C12DB" w:rsidR="00475FDA" w:rsidP="00A27E45" w:rsidRDefault="00475FDA" w14:paraId="2AA71705" w14:textId="77777777">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rsidRPr="003C12DB" w:rsidR="00475FDA" w:rsidP="003802A1" w:rsidRDefault="00475FDA" w14:paraId="672AEDFC" w14:textId="77777777">
            <w:pPr>
              <w:spacing w:line="240" w:lineRule="auto"/>
              <w:rPr>
                <w:rFonts w:cstheme="minorHAnsi"/>
                <w:color w:val="0000FF"/>
                <w:szCs w:val="22"/>
              </w:rPr>
            </w:pPr>
          </w:p>
        </w:tc>
      </w:tr>
      <w:tr w:rsidRPr="003C12DB" w:rsidR="00F330BB" w:rsidTr="00A31748" w14:paraId="3585D8E7" w14:textId="77777777">
        <w:trPr>
          <w:trHeight w:val="770"/>
        </w:trPr>
        <w:tc>
          <w:tcPr>
            <w:tcW w:w="3936" w:type="dxa"/>
          </w:tcPr>
          <w:p w:rsidRPr="003C12DB" w:rsidR="00F330BB" w:rsidP="003802A1" w:rsidRDefault="002D0BA5" w14:paraId="080BDC84" w14:textId="77777777">
            <w:pPr>
              <w:spacing w:line="240" w:lineRule="auto"/>
              <w:rPr>
                <w:rFonts w:cstheme="minorHAnsi"/>
                <w:szCs w:val="22"/>
              </w:rPr>
            </w:pPr>
            <w:r>
              <w:rPr>
                <w:rFonts w:cstheme="minorHAnsi"/>
                <w:szCs w:val="22"/>
              </w:rPr>
              <w:t>Research Question/</w:t>
            </w:r>
            <w:r w:rsidR="006D77EB">
              <w:rPr>
                <w:rFonts w:cstheme="minorHAnsi"/>
                <w:szCs w:val="22"/>
              </w:rPr>
              <w:t>Aim(s)</w:t>
            </w:r>
          </w:p>
          <w:p w:rsidRPr="003C12DB" w:rsidR="00F330BB" w:rsidP="003802A1" w:rsidRDefault="00F330BB" w14:paraId="4A1760D6" w14:textId="77777777">
            <w:pPr>
              <w:spacing w:line="240" w:lineRule="auto"/>
              <w:rPr>
                <w:rFonts w:cstheme="minorHAnsi"/>
                <w:szCs w:val="22"/>
              </w:rPr>
            </w:pPr>
          </w:p>
        </w:tc>
        <w:tc>
          <w:tcPr>
            <w:tcW w:w="6237" w:type="dxa"/>
          </w:tcPr>
          <w:p w:rsidRPr="003C12DB" w:rsidR="00F330BB" w:rsidP="003802A1" w:rsidRDefault="00F330BB" w14:paraId="7DEAC403" w14:textId="77777777">
            <w:pPr>
              <w:spacing w:line="240" w:lineRule="auto"/>
              <w:rPr>
                <w:rFonts w:cstheme="minorHAnsi"/>
                <w:szCs w:val="22"/>
              </w:rPr>
            </w:pPr>
          </w:p>
          <w:p w:rsidRPr="003C12DB" w:rsidR="00F330BB" w:rsidP="003802A1" w:rsidRDefault="00F330BB" w14:paraId="326E91DD" w14:textId="77777777">
            <w:pPr>
              <w:spacing w:line="240" w:lineRule="auto"/>
              <w:rPr>
                <w:rFonts w:cstheme="minorHAnsi"/>
                <w:szCs w:val="22"/>
              </w:rPr>
            </w:pPr>
          </w:p>
          <w:p w:rsidRPr="003C12DB" w:rsidR="00F330BB" w:rsidP="003802A1" w:rsidRDefault="00F330BB" w14:paraId="56DE9EFB" w14:textId="77777777">
            <w:pPr>
              <w:spacing w:line="240" w:lineRule="auto"/>
              <w:rPr>
                <w:rFonts w:cstheme="minorHAnsi"/>
                <w:szCs w:val="22"/>
              </w:rPr>
            </w:pPr>
          </w:p>
        </w:tc>
      </w:tr>
    </w:tbl>
    <w:p w:rsidRPr="003C12DB" w:rsidR="00475FDA" w:rsidP="003802A1" w:rsidRDefault="00475FDA" w14:paraId="6ADEE7F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475FDA" w:rsidP="003802A1" w:rsidRDefault="00475FDA" w14:paraId="0475C49A" w14:textId="34D2167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B856C3" w:rsidP="003802A1" w:rsidRDefault="00B856C3" w14:paraId="7AB5AED2" w14:textId="2700A0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B856C3" w:rsidP="003802A1" w:rsidRDefault="00B856C3" w14:paraId="5E13A209" w14:textId="323C2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B856C3" w:rsidP="003802A1" w:rsidRDefault="00B856C3" w14:paraId="4892B185" w14:textId="3EB115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3C12DB" w:rsidR="00B856C3" w:rsidP="003802A1" w:rsidRDefault="00B856C3" w14:paraId="2A88511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6E6ACE" w:rsidP="006E6ACE" w:rsidRDefault="006E6ACE" w14:paraId="474C8A43" w14:textId="77777777">
      <w:pPr>
        <w:spacing w:line="240" w:lineRule="auto"/>
        <w:rPr>
          <w:rFonts w:cstheme="minorHAnsi"/>
          <w:b/>
          <w:szCs w:val="22"/>
        </w:rPr>
      </w:pPr>
      <w:r>
        <w:rPr>
          <w:rFonts w:cstheme="minorHAnsi"/>
          <w:b/>
          <w:szCs w:val="22"/>
        </w:rPr>
        <w:t>INVESTIGATORS</w:t>
      </w:r>
    </w:p>
    <w:tbl>
      <w:tblPr>
        <w:tblStyle w:val="TableGrid"/>
        <w:tblW w:w="0" w:type="auto"/>
        <w:tblLook w:val="04A0" w:firstRow="1" w:lastRow="0" w:firstColumn="1" w:lastColumn="0" w:noHBand="0" w:noVBand="1"/>
      </w:tblPr>
      <w:tblGrid>
        <w:gridCol w:w="3320"/>
        <w:gridCol w:w="3321"/>
        <w:gridCol w:w="3321"/>
      </w:tblGrid>
      <w:tr w:rsidR="006E6ACE" w:rsidTr="004A356B" w14:paraId="007A1F40" w14:textId="77777777">
        <w:tc>
          <w:tcPr>
            <w:tcW w:w="3320" w:type="dxa"/>
          </w:tcPr>
          <w:p w:rsidR="006E6ACE" w:rsidP="004A356B" w:rsidRDefault="006E6ACE" w14:paraId="5E610940" w14:textId="77777777">
            <w:r>
              <w:rPr>
                <w:rFonts w:cstheme="minorHAnsi"/>
                <w:b/>
                <w:szCs w:val="22"/>
              </w:rPr>
              <w:t>NAME</w:t>
            </w:r>
          </w:p>
        </w:tc>
        <w:tc>
          <w:tcPr>
            <w:tcW w:w="3321" w:type="dxa"/>
          </w:tcPr>
          <w:p w:rsidR="006E6ACE" w:rsidP="004A356B" w:rsidRDefault="006E6ACE" w14:paraId="4BACD615" w14:textId="77777777">
            <w:r>
              <w:rPr>
                <w:rFonts w:cstheme="minorHAnsi"/>
                <w:b/>
                <w:szCs w:val="22"/>
              </w:rPr>
              <w:t>Position</w:t>
            </w:r>
          </w:p>
        </w:tc>
        <w:tc>
          <w:tcPr>
            <w:tcW w:w="3321" w:type="dxa"/>
          </w:tcPr>
          <w:p w:rsidR="006E6ACE" w:rsidP="004A356B" w:rsidRDefault="006E6ACE" w14:paraId="409DCACE" w14:textId="6A77B0E0">
            <w:r w:rsidRPr="0086215D">
              <w:rPr>
                <w:rFonts w:cstheme="minorHAnsi"/>
                <w:b/>
                <w:szCs w:val="22"/>
              </w:rPr>
              <w:t>Signature</w:t>
            </w:r>
            <w:r>
              <w:rPr>
                <w:rFonts w:cstheme="minorHAnsi"/>
                <w:b/>
                <w:szCs w:val="22"/>
              </w:rPr>
              <w:t xml:space="preserve"> (optional, Mandatory CTIMPs)</w:t>
            </w:r>
          </w:p>
        </w:tc>
      </w:tr>
      <w:tr w:rsidR="006E6ACE" w:rsidTr="004A356B" w14:paraId="1EEACEA9" w14:textId="77777777">
        <w:tc>
          <w:tcPr>
            <w:tcW w:w="3320" w:type="dxa"/>
          </w:tcPr>
          <w:p w:rsidRPr="003C12DB" w:rsidR="006E6ACE" w:rsidP="004A356B" w:rsidRDefault="006E6ACE" w14:paraId="680D88A1" w14:textId="77777777">
            <w:pPr>
              <w:spacing w:line="240" w:lineRule="auto"/>
              <w:rPr>
                <w:rFonts w:cstheme="minorHAnsi"/>
                <w:b/>
                <w:szCs w:val="22"/>
              </w:rPr>
            </w:pPr>
          </w:p>
        </w:tc>
        <w:tc>
          <w:tcPr>
            <w:tcW w:w="3321" w:type="dxa"/>
          </w:tcPr>
          <w:p w:rsidRPr="003C12DB" w:rsidR="006E6ACE" w:rsidP="004A356B" w:rsidRDefault="006E6ACE" w14:paraId="6A3F7309" w14:textId="77777777">
            <w:pPr>
              <w:rPr>
                <w:rFonts w:cstheme="minorHAnsi"/>
                <w:b/>
                <w:szCs w:val="22"/>
              </w:rPr>
            </w:pPr>
          </w:p>
        </w:tc>
        <w:tc>
          <w:tcPr>
            <w:tcW w:w="3321" w:type="dxa"/>
          </w:tcPr>
          <w:p w:rsidRPr="003C12DB" w:rsidR="006E6ACE" w:rsidP="004A356B" w:rsidRDefault="006E6ACE" w14:paraId="1F2D10D0" w14:textId="77777777">
            <w:pPr>
              <w:rPr>
                <w:rFonts w:cstheme="minorHAnsi"/>
                <w:b/>
                <w:szCs w:val="22"/>
              </w:rPr>
            </w:pPr>
          </w:p>
        </w:tc>
      </w:tr>
      <w:tr w:rsidR="006E6ACE" w:rsidTr="004A356B" w14:paraId="2D7E1757" w14:textId="77777777">
        <w:tc>
          <w:tcPr>
            <w:tcW w:w="3320" w:type="dxa"/>
          </w:tcPr>
          <w:p w:rsidRPr="003C12DB" w:rsidR="006E6ACE" w:rsidP="004A356B" w:rsidRDefault="006E6ACE" w14:paraId="308F6399" w14:textId="77777777">
            <w:pPr>
              <w:spacing w:line="240" w:lineRule="auto"/>
              <w:rPr>
                <w:rFonts w:cstheme="minorHAnsi"/>
                <w:b/>
                <w:szCs w:val="22"/>
              </w:rPr>
            </w:pPr>
          </w:p>
        </w:tc>
        <w:tc>
          <w:tcPr>
            <w:tcW w:w="3321" w:type="dxa"/>
          </w:tcPr>
          <w:p w:rsidRPr="003C12DB" w:rsidR="006E6ACE" w:rsidP="004A356B" w:rsidRDefault="006E6ACE" w14:paraId="07ECB50F" w14:textId="77777777">
            <w:pPr>
              <w:rPr>
                <w:rFonts w:cstheme="minorHAnsi"/>
                <w:b/>
                <w:szCs w:val="22"/>
              </w:rPr>
            </w:pPr>
          </w:p>
        </w:tc>
        <w:tc>
          <w:tcPr>
            <w:tcW w:w="3321" w:type="dxa"/>
          </w:tcPr>
          <w:p w:rsidRPr="003C12DB" w:rsidR="006E6ACE" w:rsidP="004A356B" w:rsidRDefault="006E6ACE" w14:paraId="1EEAB713" w14:textId="77777777">
            <w:pPr>
              <w:rPr>
                <w:rFonts w:cstheme="minorHAnsi"/>
                <w:b/>
                <w:szCs w:val="22"/>
              </w:rPr>
            </w:pPr>
          </w:p>
        </w:tc>
      </w:tr>
    </w:tbl>
    <w:p w:rsidR="00B856C3" w:rsidP="00093582" w:rsidRDefault="00B856C3" w14:paraId="3E98E354" w14:textId="72C34B5D">
      <w:pPr>
        <w:pStyle w:val="Heading1"/>
        <w:spacing w:before="0" w:after="120"/>
        <w:rPr>
          <w:rFonts w:asciiTheme="minorHAnsi" w:hAnsiTheme="minorHAnsi" w:cstheme="minorHAnsi"/>
          <w:color w:val="auto"/>
          <w:sz w:val="22"/>
          <w:szCs w:val="22"/>
        </w:rPr>
      </w:pPr>
    </w:p>
    <w:p w:rsidR="00B856C3" w:rsidRDefault="00B856C3" w14:paraId="492F2698" w14:textId="77777777">
      <w:pPr>
        <w:spacing w:after="0" w:line="240" w:lineRule="auto"/>
        <w:rPr>
          <w:rFonts w:eastAsiaTheme="majorEastAsia" w:cstheme="minorHAnsi"/>
          <w:b/>
          <w:bCs/>
          <w:szCs w:val="22"/>
        </w:rPr>
      </w:pPr>
      <w:r>
        <w:rPr>
          <w:rFonts w:cstheme="minorHAnsi"/>
          <w:szCs w:val="22"/>
        </w:rPr>
        <w:br w:type="page"/>
      </w:r>
    </w:p>
    <w:p w:rsidR="00B856C3" w:rsidP="00093582" w:rsidRDefault="00B856C3" w14:paraId="719B6D76" w14:textId="77777777">
      <w:pPr>
        <w:pStyle w:val="Heading1"/>
        <w:spacing w:before="0" w:after="120"/>
        <w:rPr>
          <w:rFonts w:asciiTheme="minorHAnsi" w:hAnsiTheme="minorHAnsi" w:cstheme="minorHAnsi"/>
          <w:color w:val="auto"/>
          <w:sz w:val="22"/>
          <w:szCs w:val="22"/>
        </w:rPr>
      </w:pPr>
    </w:p>
    <w:p w:rsidR="00B856C3" w:rsidP="00093582" w:rsidRDefault="00B856C3" w14:paraId="1DC45248" w14:textId="77777777">
      <w:pPr>
        <w:pStyle w:val="Heading1"/>
        <w:spacing w:before="0" w:after="120"/>
        <w:rPr>
          <w:rFonts w:asciiTheme="minorHAnsi" w:hAnsiTheme="minorHAnsi" w:cstheme="minorHAnsi"/>
          <w:color w:val="auto"/>
          <w:sz w:val="22"/>
          <w:szCs w:val="22"/>
        </w:rPr>
      </w:pPr>
    </w:p>
    <w:p w:rsidR="00475FDA" w:rsidP="00093582" w:rsidRDefault="00236B04" w14:paraId="091659F9" w14:textId="0A55EF2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Pr="00093582" w:rsidR="00475FDA">
        <w:rPr>
          <w:rFonts w:asciiTheme="minorHAnsi" w:hAnsiTheme="minorHAnsi" w:cstheme="minorHAnsi"/>
          <w:color w:val="auto"/>
          <w:sz w:val="22"/>
          <w:szCs w:val="22"/>
        </w:rPr>
        <w:t>FLOW CHART</w:t>
      </w:r>
      <w:r w:rsidR="00F66F3D">
        <w:rPr>
          <w:rFonts w:asciiTheme="minorHAnsi" w:hAnsiTheme="minorHAnsi" w:cstheme="minorHAnsi"/>
          <w:color w:val="auto"/>
          <w:sz w:val="22"/>
          <w:szCs w:val="22"/>
        </w:rPr>
        <w:t xml:space="preserve"> (Optional)</w:t>
      </w:r>
    </w:p>
    <w:p w:rsidRPr="008718A9" w:rsidR="008718A9" w:rsidP="008718A9" w:rsidRDefault="008718A9" w14:paraId="1566110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i/>
          <w:color w:val="1F497D" w:themeColor="text2"/>
          <w:szCs w:val="22"/>
        </w:rPr>
      </w:pPr>
      <w:r w:rsidRPr="008718A9">
        <w:rPr>
          <w:rFonts w:cstheme="minorHAnsi"/>
          <w:i/>
          <w:color w:val="1F497D" w:themeColor="text2"/>
          <w:szCs w:val="22"/>
        </w:rPr>
        <w:t>Aim: To give readers a schematic overview of the study</w:t>
      </w:r>
    </w:p>
    <w:p w:rsidRPr="008718A9" w:rsidR="008718A9" w:rsidP="008718A9" w:rsidRDefault="008718A9" w14:paraId="07A92DA4" w14:textId="77777777">
      <w:pPr>
        <w:pStyle w:val="BodyText"/>
        <w:spacing w:after="1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A flow diagram should be included.</w:t>
      </w:r>
    </w:p>
    <w:p w:rsidRPr="008718A9" w:rsidR="008718A9" w:rsidP="008718A9" w:rsidRDefault="008718A9" w14:paraId="0048A11B" w14:textId="77777777">
      <w:pPr>
        <w:pStyle w:val="BodyText"/>
        <w:spacing w:after="1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 xml:space="preserve">Careful consideration must be given by the protocol authors to ensure that the protocol is sensibly structured and ordered to allow users of the document to follow the patient and study pathway accurately and with ease. Flow diagrams are helpful tools to guide users of the protocol through the patient and study pathway. A schedule of events can be included as an appendix to the protocol.  </w:t>
      </w:r>
    </w:p>
    <w:p w:rsidR="008718A9" w:rsidP="008718A9" w:rsidRDefault="008718A9" w14:paraId="143A2339" w14:textId="28962097">
      <w:pPr>
        <w:rPr>
          <w:rFonts w:cstheme="minorHAnsi"/>
          <w:i/>
          <w:color w:val="1F497D" w:themeColor="text2"/>
          <w:szCs w:val="22"/>
          <w:shd w:val="clear" w:color="auto" w:fill="FFFFFF"/>
          <w:lang w:val="en-US"/>
        </w:rPr>
      </w:pPr>
      <w:r w:rsidRPr="008718A9">
        <w:rPr>
          <w:rFonts w:cstheme="minorHAnsi"/>
          <w:i/>
          <w:color w:val="1F497D" w:themeColor="text2"/>
          <w:szCs w:val="22"/>
          <w:shd w:val="clear" w:color="auto" w:fill="FFFFFF"/>
          <w:lang w:val="en-US"/>
        </w:rPr>
        <w:t>For study designs using complex methods a Gantt chart or timeline of activity outlining the timing of study management is helpful.</w:t>
      </w:r>
    </w:p>
    <w:p w:rsidR="00EB24FE" w:rsidP="008718A9" w:rsidRDefault="00EB24FE" w14:paraId="229579CB" w14:textId="77777777">
      <w:pPr>
        <w:rPr>
          <w:rFonts w:cstheme="minorHAnsi"/>
          <w:i/>
          <w:color w:val="1F497D" w:themeColor="text2"/>
          <w:szCs w:val="22"/>
          <w:shd w:val="clear" w:color="auto" w:fill="FFFFFF"/>
          <w:lang w:val="en-US"/>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5"/>
        <w:gridCol w:w="1546"/>
        <w:gridCol w:w="1417"/>
        <w:gridCol w:w="1560"/>
        <w:gridCol w:w="1417"/>
        <w:gridCol w:w="1418"/>
      </w:tblGrid>
      <w:tr w:rsidRPr="003C12DB" w:rsidR="00EB24FE" w:rsidTr="003162B9" w14:paraId="31BF4E81" w14:textId="77777777">
        <w:trPr>
          <w:trHeight w:val="454"/>
        </w:trPr>
        <w:tc>
          <w:tcPr>
            <w:tcW w:w="2815" w:type="dxa"/>
            <w:vMerge w:val="restart"/>
          </w:tcPr>
          <w:p w:rsidRPr="00EB24FE" w:rsidR="00EB24FE" w:rsidP="003162B9" w:rsidRDefault="00EB24FE" w14:paraId="5CC26654"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Procedures</w:t>
            </w:r>
          </w:p>
        </w:tc>
        <w:tc>
          <w:tcPr>
            <w:tcW w:w="7358" w:type="dxa"/>
            <w:gridSpan w:val="5"/>
            <w:vAlign w:val="center"/>
          </w:tcPr>
          <w:p w:rsidRPr="00EB24FE" w:rsidR="00EB24FE" w:rsidP="003162B9" w:rsidRDefault="00EB24FE" w14:paraId="28DC97FB"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Visits (insert visit numbers as appropriate)</w:t>
            </w:r>
          </w:p>
        </w:tc>
      </w:tr>
      <w:tr w:rsidRPr="003C12DB" w:rsidR="00EB24FE" w:rsidTr="003162B9" w14:paraId="2A110284" w14:textId="77777777">
        <w:trPr>
          <w:trHeight w:val="454"/>
        </w:trPr>
        <w:tc>
          <w:tcPr>
            <w:tcW w:w="2815" w:type="dxa"/>
            <w:vMerge/>
          </w:tcPr>
          <w:p w:rsidRPr="00EB24FE" w:rsidR="00EB24FE" w:rsidP="003162B9" w:rsidRDefault="00EB24FE" w14:paraId="133367EF" w14:textId="77777777">
            <w:pPr>
              <w:spacing w:line="240" w:lineRule="auto"/>
              <w:rPr>
                <w:rFonts w:cstheme="minorHAnsi"/>
                <w:i/>
                <w:color w:val="1F497D" w:themeColor="text2"/>
                <w:szCs w:val="22"/>
                <w:shd w:val="clear" w:color="auto" w:fill="FFFFFF"/>
                <w:lang w:val="en-US"/>
              </w:rPr>
            </w:pPr>
          </w:p>
        </w:tc>
        <w:tc>
          <w:tcPr>
            <w:tcW w:w="1546" w:type="dxa"/>
            <w:vAlign w:val="center"/>
          </w:tcPr>
          <w:p w:rsidRPr="00EB24FE" w:rsidR="00EB24FE" w:rsidP="003162B9" w:rsidRDefault="00EB24FE" w14:paraId="3626F0B9"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Screening</w:t>
            </w:r>
          </w:p>
        </w:tc>
        <w:tc>
          <w:tcPr>
            <w:tcW w:w="1417" w:type="dxa"/>
            <w:vAlign w:val="center"/>
          </w:tcPr>
          <w:p w:rsidRPr="00EB24FE" w:rsidR="00EB24FE" w:rsidP="003162B9" w:rsidRDefault="00EB24FE" w14:paraId="0EEDCC31"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Baseline</w:t>
            </w:r>
          </w:p>
        </w:tc>
        <w:tc>
          <w:tcPr>
            <w:tcW w:w="1560" w:type="dxa"/>
            <w:vAlign w:val="center"/>
          </w:tcPr>
          <w:p w:rsidRPr="00EB24FE" w:rsidR="00EB24FE" w:rsidP="003162B9" w:rsidRDefault="00EB24FE" w14:paraId="53BF2541"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Week 4</w:t>
            </w:r>
          </w:p>
        </w:tc>
        <w:tc>
          <w:tcPr>
            <w:tcW w:w="1417" w:type="dxa"/>
            <w:vAlign w:val="center"/>
          </w:tcPr>
          <w:p w:rsidRPr="00EB24FE" w:rsidR="00EB24FE" w:rsidP="003162B9" w:rsidRDefault="00EB24FE" w14:paraId="670503F4"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Week 8</w:t>
            </w:r>
          </w:p>
        </w:tc>
        <w:tc>
          <w:tcPr>
            <w:tcW w:w="1418" w:type="dxa"/>
            <w:vAlign w:val="center"/>
          </w:tcPr>
          <w:p w:rsidRPr="00EB24FE" w:rsidR="00EB24FE" w:rsidP="003162B9" w:rsidRDefault="00EB24FE" w14:paraId="4675A392"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6 Months</w:t>
            </w:r>
          </w:p>
        </w:tc>
      </w:tr>
      <w:tr w:rsidRPr="003C12DB" w:rsidR="00EB24FE" w:rsidTr="003162B9" w14:paraId="191068CB" w14:textId="77777777">
        <w:trPr>
          <w:trHeight w:val="454"/>
        </w:trPr>
        <w:tc>
          <w:tcPr>
            <w:tcW w:w="2815" w:type="dxa"/>
            <w:vAlign w:val="center"/>
          </w:tcPr>
          <w:p w:rsidRPr="00EB24FE" w:rsidR="00EB24FE" w:rsidP="003162B9" w:rsidRDefault="00EB24FE" w14:paraId="699A39B3"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Informed consent</w:t>
            </w:r>
          </w:p>
        </w:tc>
        <w:tc>
          <w:tcPr>
            <w:tcW w:w="1546" w:type="dxa"/>
            <w:vAlign w:val="center"/>
          </w:tcPr>
          <w:p w:rsidRPr="00EB24FE" w:rsidR="00EB24FE" w:rsidP="003162B9" w:rsidRDefault="00EB24FE" w14:paraId="5CA46743"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417" w:type="dxa"/>
            <w:vAlign w:val="center"/>
          </w:tcPr>
          <w:p w:rsidRPr="00EB24FE" w:rsidR="00EB24FE" w:rsidP="003162B9" w:rsidRDefault="00EB24FE" w14:paraId="2A1A4A03" w14:textId="77777777">
            <w:pPr>
              <w:spacing w:line="240" w:lineRule="auto"/>
              <w:rPr>
                <w:rFonts w:cstheme="minorHAnsi"/>
                <w:i/>
                <w:color w:val="1F497D" w:themeColor="text2"/>
                <w:szCs w:val="22"/>
                <w:shd w:val="clear" w:color="auto" w:fill="FFFFFF"/>
                <w:lang w:val="en-US"/>
              </w:rPr>
            </w:pPr>
          </w:p>
        </w:tc>
        <w:tc>
          <w:tcPr>
            <w:tcW w:w="1560" w:type="dxa"/>
            <w:vAlign w:val="center"/>
          </w:tcPr>
          <w:p w:rsidRPr="00EB24FE" w:rsidR="00EB24FE" w:rsidP="003162B9" w:rsidRDefault="00EB24FE" w14:paraId="4D96124E"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1149238A" w14:textId="77777777">
            <w:pPr>
              <w:spacing w:line="240" w:lineRule="auto"/>
              <w:rPr>
                <w:rFonts w:cstheme="minorHAnsi"/>
                <w:i/>
                <w:color w:val="1F497D" w:themeColor="text2"/>
                <w:szCs w:val="22"/>
                <w:shd w:val="clear" w:color="auto" w:fill="FFFFFF"/>
                <w:lang w:val="en-US"/>
              </w:rPr>
            </w:pPr>
          </w:p>
        </w:tc>
        <w:tc>
          <w:tcPr>
            <w:tcW w:w="1418" w:type="dxa"/>
            <w:vAlign w:val="center"/>
          </w:tcPr>
          <w:p w:rsidRPr="00EB24FE" w:rsidR="00EB24FE" w:rsidP="003162B9" w:rsidRDefault="00EB24FE" w14:paraId="3DE51982" w14:textId="77777777">
            <w:pPr>
              <w:spacing w:line="240" w:lineRule="auto"/>
              <w:rPr>
                <w:rFonts w:cstheme="minorHAnsi"/>
                <w:i/>
                <w:color w:val="1F497D" w:themeColor="text2"/>
                <w:szCs w:val="22"/>
                <w:shd w:val="clear" w:color="auto" w:fill="FFFFFF"/>
                <w:lang w:val="en-US"/>
              </w:rPr>
            </w:pPr>
          </w:p>
        </w:tc>
      </w:tr>
      <w:tr w:rsidRPr="003C12DB" w:rsidR="00EB24FE" w:rsidTr="003162B9" w14:paraId="3E79A41C" w14:textId="77777777">
        <w:trPr>
          <w:trHeight w:val="327"/>
        </w:trPr>
        <w:tc>
          <w:tcPr>
            <w:tcW w:w="2815" w:type="dxa"/>
            <w:vAlign w:val="center"/>
          </w:tcPr>
          <w:p w:rsidRPr="00EB24FE" w:rsidR="00EB24FE" w:rsidP="003162B9" w:rsidRDefault="00EB24FE" w14:paraId="2591020C"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Demographics</w:t>
            </w:r>
          </w:p>
        </w:tc>
        <w:tc>
          <w:tcPr>
            <w:tcW w:w="1546" w:type="dxa"/>
            <w:vAlign w:val="center"/>
          </w:tcPr>
          <w:p w:rsidRPr="00EB24FE" w:rsidR="00EB24FE" w:rsidP="003162B9" w:rsidRDefault="00EB24FE" w14:paraId="47085915"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264E427D"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560" w:type="dxa"/>
            <w:vAlign w:val="center"/>
          </w:tcPr>
          <w:p w:rsidRPr="00EB24FE" w:rsidR="00EB24FE" w:rsidP="003162B9" w:rsidRDefault="00EB24FE" w14:paraId="2359704E" w14:textId="77777777">
            <w:pPr>
              <w:spacing w:line="240" w:lineRule="auto"/>
              <w:jc w:val="center"/>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39363156" w14:textId="77777777">
            <w:pPr>
              <w:spacing w:line="240" w:lineRule="auto"/>
              <w:rPr>
                <w:rFonts w:cstheme="minorHAnsi"/>
                <w:i/>
                <w:color w:val="1F497D" w:themeColor="text2"/>
                <w:szCs w:val="22"/>
                <w:shd w:val="clear" w:color="auto" w:fill="FFFFFF"/>
                <w:lang w:val="en-US"/>
              </w:rPr>
            </w:pPr>
          </w:p>
        </w:tc>
        <w:tc>
          <w:tcPr>
            <w:tcW w:w="1418" w:type="dxa"/>
            <w:vAlign w:val="center"/>
          </w:tcPr>
          <w:p w:rsidRPr="00EB24FE" w:rsidR="00EB24FE" w:rsidP="003162B9" w:rsidRDefault="00EB24FE" w14:paraId="6F0F7147" w14:textId="77777777">
            <w:pPr>
              <w:spacing w:line="240" w:lineRule="auto"/>
              <w:rPr>
                <w:rFonts w:cstheme="minorHAnsi"/>
                <w:i/>
                <w:color w:val="1F497D" w:themeColor="text2"/>
                <w:szCs w:val="22"/>
                <w:shd w:val="clear" w:color="auto" w:fill="FFFFFF"/>
                <w:lang w:val="en-US"/>
              </w:rPr>
            </w:pPr>
          </w:p>
        </w:tc>
      </w:tr>
      <w:tr w:rsidRPr="003C12DB" w:rsidR="00EB24FE" w:rsidTr="003162B9" w14:paraId="6A96F4B4" w14:textId="77777777">
        <w:trPr>
          <w:trHeight w:val="454"/>
        </w:trPr>
        <w:tc>
          <w:tcPr>
            <w:tcW w:w="2815" w:type="dxa"/>
            <w:vAlign w:val="center"/>
          </w:tcPr>
          <w:p w:rsidRPr="00EB24FE" w:rsidR="00EB24FE" w:rsidP="003162B9" w:rsidRDefault="00EB24FE" w14:paraId="5B998EA0"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Medical history</w:t>
            </w:r>
          </w:p>
        </w:tc>
        <w:tc>
          <w:tcPr>
            <w:tcW w:w="1546" w:type="dxa"/>
            <w:vAlign w:val="center"/>
          </w:tcPr>
          <w:p w:rsidRPr="00EB24FE" w:rsidR="00EB24FE" w:rsidP="003162B9" w:rsidRDefault="00EB24FE" w14:paraId="2D0182C4"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2E026F99"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560" w:type="dxa"/>
            <w:vAlign w:val="center"/>
          </w:tcPr>
          <w:p w:rsidRPr="00EB24FE" w:rsidR="00EB24FE" w:rsidP="003162B9" w:rsidRDefault="00EB24FE" w14:paraId="2E80049E" w14:textId="77777777">
            <w:pPr>
              <w:spacing w:line="240" w:lineRule="auto"/>
              <w:jc w:val="center"/>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003DF88B" w14:textId="77777777">
            <w:pPr>
              <w:spacing w:line="240" w:lineRule="auto"/>
              <w:rPr>
                <w:rFonts w:cstheme="minorHAnsi"/>
                <w:i/>
                <w:color w:val="1F497D" w:themeColor="text2"/>
                <w:szCs w:val="22"/>
                <w:shd w:val="clear" w:color="auto" w:fill="FFFFFF"/>
                <w:lang w:val="en-US"/>
              </w:rPr>
            </w:pPr>
          </w:p>
        </w:tc>
        <w:tc>
          <w:tcPr>
            <w:tcW w:w="1418" w:type="dxa"/>
            <w:vAlign w:val="center"/>
          </w:tcPr>
          <w:p w:rsidRPr="00EB24FE" w:rsidR="00EB24FE" w:rsidP="003162B9" w:rsidRDefault="00EB24FE" w14:paraId="6474A97C" w14:textId="77777777">
            <w:pPr>
              <w:spacing w:line="240" w:lineRule="auto"/>
              <w:rPr>
                <w:rFonts w:cstheme="minorHAnsi"/>
                <w:i/>
                <w:color w:val="1F497D" w:themeColor="text2"/>
                <w:szCs w:val="22"/>
                <w:shd w:val="clear" w:color="auto" w:fill="FFFFFF"/>
                <w:lang w:val="en-US"/>
              </w:rPr>
            </w:pPr>
          </w:p>
        </w:tc>
      </w:tr>
      <w:tr w:rsidRPr="003C12DB" w:rsidR="00EB24FE" w:rsidTr="003162B9" w14:paraId="2C949601" w14:textId="77777777">
        <w:trPr>
          <w:trHeight w:val="454"/>
        </w:trPr>
        <w:tc>
          <w:tcPr>
            <w:tcW w:w="2815" w:type="dxa"/>
            <w:vAlign w:val="center"/>
          </w:tcPr>
          <w:p w:rsidRPr="00EB24FE" w:rsidR="00EB24FE" w:rsidP="003162B9" w:rsidRDefault="00EB24FE" w14:paraId="3C3692E1"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Intervention</w:t>
            </w:r>
          </w:p>
        </w:tc>
        <w:tc>
          <w:tcPr>
            <w:tcW w:w="1546" w:type="dxa"/>
            <w:vAlign w:val="center"/>
          </w:tcPr>
          <w:p w:rsidRPr="00EB24FE" w:rsidR="00EB24FE" w:rsidP="003162B9" w:rsidRDefault="00EB24FE" w14:paraId="14AD9463"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62225ADA"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560" w:type="dxa"/>
            <w:vAlign w:val="center"/>
          </w:tcPr>
          <w:p w:rsidRPr="00EB24FE" w:rsidR="00EB24FE" w:rsidP="003162B9" w:rsidRDefault="00EB24FE" w14:paraId="5B044292"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417" w:type="dxa"/>
            <w:vAlign w:val="center"/>
          </w:tcPr>
          <w:p w:rsidRPr="00EB24FE" w:rsidR="00EB24FE" w:rsidP="003162B9" w:rsidRDefault="00EB24FE" w14:paraId="4D7AD206"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c>
          <w:tcPr>
            <w:tcW w:w="1418" w:type="dxa"/>
            <w:vAlign w:val="center"/>
          </w:tcPr>
          <w:p w:rsidRPr="00EB24FE" w:rsidR="00EB24FE" w:rsidP="003162B9" w:rsidRDefault="00EB24FE" w14:paraId="7BD81B19" w14:textId="77777777">
            <w:pPr>
              <w:spacing w:line="240" w:lineRule="auto"/>
              <w:jc w:val="center"/>
              <w:rPr>
                <w:rFonts w:cstheme="minorHAnsi"/>
                <w:i/>
                <w:color w:val="1F497D" w:themeColor="text2"/>
                <w:szCs w:val="22"/>
                <w:shd w:val="clear" w:color="auto" w:fill="FFFFFF"/>
                <w:lang w:val="en-US"/>
              </w:rPr>
            </w:pPr>
          </w:p>
        </w:tc>
      </w:tr>
      <w:tr w:rsidRPr="003C12DB" w:rsidR="00EB24FE" w:rsidTr="003162B9" w14:paraId="5C4CC3FC" w14:textId="77777777">
        <w:trPr>
          <w:trHeight w:val="454"/>
        </w:trPr>
        <w:tc>
          <w:tcPr>
            <w:tcW w:w="2815" w:type="dxa"/>
            <w:vAlign w:val="center"/>
          </w:tcPr>
          <w:p w:rsidRPr="00EB24FE" w:rsidR="00EB24FE" w:rsidP="003162B9" w:rsidRDefault="00EB24FE" w14:paraId="5B4B6B05" w14:textId="77777777">
            <w:pPr>
              <w:spacing w:line="240" w:lineRule="auto"/>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Interview</w:t>
            </w:r>
          </w:p>
        </w:tc>
        <w:tc>
          <w:tcPr>
            <w:tcW w:w="1546" w:type="dxa"/>
            <w:vAlign w:val="center"/>
          </w:tcPr>
          <w:p w:rsidRPr="00EB24FE" w:rsidR="00EB24FE" w:rsidP="003162B9" w:rsidRDefault="00EB24FE" w14:paraId="775583AB"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26A923B2" w14:textId="77777777">
            <w:pPr>
              <w:spacing w:line="240" w:lineRule="auto"/>
              <w:rPr>
                <w:rFonts w:cstheme="minorHAnsi"/>
                <w:i/>
                <w:color w:val="1F497D" w:themeColor="text2"/>
                <w:szCs w:val="22"/>
                <w:shd w:val="clear" w:color="auto" w:fill="FFFFFF"/>
                <w:lang w:val="en-US"/>
              </w:rPr>
            </w:pPr>
          </w:p>
        </w:tc>
        <w:tc>
          <w:tcPr>
            <w:tcW w:w="1560" w:type="dxa"/>
            <w:vAlign w:val="center"/>
          </w:tcPr>
          <w:p w:rsidRPr="00EB24FE" w:rsidR="00EB24FE" w:rsidP="003162B9" w:rsidRDefault="00EB24FE" w14:paraId="41CB1EC8" w14:textId="77777777">
            <w:pPr>
              <w:spacing w:line="240" w:lineRule="auto"/>
              <w:rPr>
                <w:rFonts w:cstheme="minorHAnsi"/>
                <w:i/>
                <w:color w:val="1F497D" w:themeColor="text2"/>
                <w:szCs w:val="22"/>
                <w:shd w:val="clear" w:color="auto" w:fill="FFFFFF"/>
                <w:lang w:val="en-US"/>
              </w:rPr>
            </w:pPr>
          </w:p>
        </w:tc>
        <w:tc>
          <w:tcPr>
            <w:tcW w:w="1417" w:type="dxa"/>
            <w:vAlign w:val="center"/>
          </w:tcPr>
          <w:p w:rsidRPr="00EB24FE" w:rsidR="00EB24FE" w:rsidP="003162B9" w:rsidRDefault="00EB24FE" w14:paraId="2868C48F" w14:textId="77777777">
            <w:pPr>
              <w:spacing w:line="240" w:lineRule="auto"/>
              <w:jc w:val="center"/>
              <w:rPr>
                <w:rFonts w:cstheme="minorHAnsi"/>
                <w:i/>
                <w:color w:val="1F497D" w:themeColor="text2"/>
                <w:szCs w:val="22"/>
                <w:shd w:val="clear" w:color="auto" w:fill="FFFFFF"/>
                <w:lang w:val="en-US"/>
              </w:rPr>
            </w:pPr>
          </w:p>
        </w:tc>
        <w:tc>
          <w:tcPr>
            <w:tcW w:w="1418" w:type="dxa"/>
            <w:vAlign w:val="center"/>
          </w:tcPr>
          <w:p w:rsidRPr="00EB24FE" w:rsidR="00EB24FE" w:rsidP="003162B9" w:rsidRDefault="00EB24FE" w14:paraId="56497CFC" w14:textId="77777777">
            <w:pPr>
              <w:spacing w:line="240" w:lineRule="auto"/>
              <w:jc w:val="center"/>
              <w:rPr>
                <w:rFonts w:cstheme="minorHAnsi"/>
                <w:i/>
                <w:color w:val="1F497D" w:themeColor="text2"/>
                <w:szCs w:val="22"/>
                <w:shd w:val="clear" w:color="auto" w:fill="FFFFFF"/>
                <w:lang w:val="en-US"/>
              </w:rPr>
            </w:pPr>
            <w:r w:rsidRPr="00EB24FE">
              <w:rPr>
                <w:rFonts w:cstheme="minorHAnsi"/>
                <w:i/>
                <w:color w:val="1F497D" w:themeColor="text2"/>
                <w:szCs w:val="22"/>
                <w:shd w:val="clear" w:color="auto" w:fill="FFFFFF"/>
                <w:lang w:val="en-US"/>
              </w:rPr>
              <w:t>x</w:t>
            </w:r>
          </w:p>
        </w:tc>
      </w:tr>
    </w:tbl>
    <w:p w:rsidRPr="008718A9" w:rsidR="00EB24FE" w:rsidP="008718A9" w:rsidRDefault="00EB24FE" w14:paraId="6D9DE0B5" w14:textId="77777777">
      <w:pPr>
        <w:rPr>
          <w:i/>
          <w:color w:val="1F497D" w:themeColor="text2"/>
        </w:rPr>
      </w:pPr>
    </w:p>
    <w:p w:rsidRPr="003C12DB" w:rsidR="00475FDA" w:rsidP="003802A1" w:rsidRDefault="00475FDA" w14:paraId="39865FA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br w:type="page"/>
      </w:r>
    </w:p>
    <w:p w:rsidR="004D083E" w:rsidP="003802A1" w:rsidRDefault="004D083E" w14:paraId="73114ED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1368AE">
          <w:headerReference w:type="default" r:id="rId14"/>
          <w:footerReference w:type="default" r:id="rId15"/>
          <w:headerReference w:type="first" r:id="rId16"/>
          <w:footerReference w:type="first" r:id="rId17"/>
          <w:pgSz w:w="11900" w:h="16840" w:orient="portrait"/>
          <w:pgMar w:top="1985" w:right="964" w:bottom="1134" w:left="964" w:header="426" w:footer="0" w:gutter="0"/>
          <w:pgNumType w:fmt="lowerRoman" w:start="1"/>
          <w:cols w:space="708"/>
          <w:docGrid w:linePitch="360"/>
        </w:sectPr>
      </w:pPr>
    </w:p>
    <w:p w:rsidRPr="00FD25EF" w:rsidR="00475FDA" w:rsidP="003802A1" w:rsidRDefault="00475FDA" w14:paraId="7A0B0DAF" w14:textId="6299B2B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t>STUDY PROTOCOL</w:t>
      </w:r>
      <w:r w:rsidR="008718A9">
        <w:rPr>
          <w:rFonts w:cstheme="minorHAnsi"/>
          <w:b/>
          <w:szCs w:val="22"/>
        </w:rPr>
        <w:t xml:space="preserve"> </w:t>
      </w:r>
      <w:r w:rsidRPr="008718A9" w:rsidR="008718A9">
        <w:rPr>
          <w:rFonts w:cstheme="minorHAnsi"/>
          <w:i/>
          <w:color w:val="1F497D" w:themeColor="text2"/>
          <w:szCs w:val="22"/>
        </w:rPr>
        <w:t>Insert title, consistent with the title on the front page</w:t>
      </w:r>
    </w:p>
    <w:p w:rsidRPr="003802A1" w:rsidR="003802A1" w:rsidP="003802A1" w:rsidRDefault="003802A1" w14:paraId="1518E29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rsidRPr="003802A1" w:rsidR="00475FDA" w:rsidP="003802A1" w:rsidRDefault="00475FDA" w14:paraId="76B9A9F9"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r>
      <w:r w:rsidRPr="003C12DB">
        <w:rPr>
          <w:rFonts w:asciiTheme="minorHAnsi" w:hAnsiTheme="minorHAnsi" w:cstheme="minorHAnsi"/>
          <w:color w:val="auto"/>
          <w:sz w:val="22"/>
          <w:szCs w:val="22"/>
        </w:rPr>
        <w:t>BACKGROUND</w:t>
      </w:r>
    </w:p>
    <w:p w:rsidRPr="008718A9" w:rsidR="008718A9" w:rsidP="008718A9" w:rsidRDefault="008718A9" w14:paraId="441E02E4" w14:textId="77777777">
      <w:pPr>
        <w:spacing w:line="240" w:lineRule="auto"/>
        <w:rPr>
          <w:rFonts w:cstheme="minorHAnsi"/>
          <w:i/>
          <w:color w:val="1F497D" w:themeColor="text2"/>
          <w:szCs w:val="22"/>
        </w:rPr>
      </w:pPr>
      <w:r w:rsidRPr="008718A9">
        <w:rPr>
          <w:rFonts w:cstheme="minorHAnsi"/>
          <w:i/>
          <w:color w:val="1F497D" w:themeColor="text2"/>
          <w:szCs w:val="22"/>
        </w:rPr>
        <w:t>Aim: To place the study in the context of available evidence.</w:t>
      </w:r>
    </w:p>
    <w:p w:rsidRPr="008718A9" w:rsidR="008718A9" w:rsidP="008718A9" w:rsidRDefault="008718A9" w14:paraId="4E61BF6A" w14:textId="77777777">
      <w:pPr>
        <w:spacing w:line="240" w:lineRule="auto"/>
        <w:rPr>
          <w:rFonts w:cstheme="minorHAnsi"/>
          <w:i/>
          <w:color w:val="1F497D" w:themeColor="text2"/>
          <w:szCs w:val="22"/>
        </w:rPr>
      </w:pPr>
      <w:r w:rsidRPr="008718A9">
        <w:rPr>
          <w:rFonts w:cstheme="minorHAnsi"/>
          <w:i/>
          <w:color w:val="1F497D" w:themeColor="text2"/>
          <w:szCs w:val="22"/>
        </w:rPr>
        <w:t>The background should be supported by appropriate references to published literature on the area of interest:</w:t>
      </w:r>
    </w:p>
    <w:p w:rsidRPr="008718A9" w:rsidR="008718A9" w:rsidP="008718A9" w:rsidRDefault="008718A9" w14:paraId="16F93681" w14:textId="77777777">
      <w:pPr>
        <w:numPr>
          <w:ilvl w:val="0"/>
          <w:numId w:val="6"/>
        </w:numPr>
        <w:spacing w:line="240" w:lineRule="auto"/>
        <w:rPr>
          <w:rFonts w:cstheme="minorHAnsi"/>
          <w:i/>
          <w:color w:val="1F497D" w:themeColor="text2"/>
          <w:szCs w:val="22"/>
        </w:rPr>
      </w:pPr>
      <w:r w:rsidRPr="008718A9">
        <w:rPr>
          <w:rFonts w:cstheme="minorHAnsi"/>
          <w:i/>
          <w:color w:val="1F497D" w:themeColor="text2"/>
          <w:szCs w:val="22"/>
        </w:rPr>
        <w:t>A thorough literature review of relevant studies and analysis, new research should build on formal review of prior evidence.</w:t>
      </w:r>
    </w:p>
    <w:p w:rsidRPr="008718A9" w:rsidR="008718A9" w:rsidP="008718A9" w:rsidRDefault="008718A9" w14:paraId="71ACA30A" w14:textId="77777777">
      <w:pPr>
        <w:numPr>
          <w:ilvl w:val="0"/>
          <w:numId w:val="6"/>
        </w:numPr>
        <w:spacing w:line="240" w:lineRule="auto"/>
        <w:rPr>
          <w:rFonts w:cstheme="minorHAnsi"/>
          <w:i/>
          <w:color w:val="1F497D" w:themeColor="text2"/>
          <w:szCs w:val="22"/>
        </w:rPr>
      </w:pPr>
      <w:r w:rsidRPr="008718A9">
        <w:rPr>
          <w:rFonts w:cstheme="minorHAnsi"/>
          <w:i/>
          <w:color w:val="1F497D" w:themeColor="text2"/>
          <w:szCs w:val="22"/>
        </w:rPr>
        <w:t>A brief description of the proposed study.</w:t>
      </w:r>
    </w:p>
    <w:p w:rsidRPr="008718A9" w:rsidR="008718A9" w:rsidP="008718A9" w:rsidRDefault="008718A9" w14:paraId="06F7AEF9" w14:textId="77777777">
      <w:pPr>
        <w:numPr>
          <w:ilvl w:val="0"/>
          <w:numId w:val="6"/>
        </w:numPr>
        <w:spacing w:line="240" w:lineRule="auto"/>
        <w:rPr>
          <w:rFonts w:cstheme="minorHAnsi"/>
          <w:i/>
          <w:color w:val="1F497D" w:themeColor="text2"/>
          <w:szCs w:val="22"/>
        </w:rPr>
      </w:pPr>
      <w:r w:rsidRPr="008718A9">
        <w:rPr>
          <w:rFonts w:cstheme="minorHAnsi"/>
          <w:i/>
          <w:color w:val="1F497D" w:themeColor="text2"/>
          <w:szCs w:val="22"/>
        </w:rPr>
        <w:t>A description of the population to be studied.</w:t>
      </w:r>
    </w:p>
    <w:p w:rsidRPr="008718A9" w:rsidR="008718A9" w:rsidP="008718A9" w:rsidRDefault="008718A9" w14:paraId="67002F24" w14:textId="77777777">
      <w:pPr>
        <w:spacing w:line="240" w:lineRule="auto"/>
        <w:rPr>
          <w:rFonts w:cstheme="minorHAnsi"/>
          <w:i/>
          <w:color w:val="1F497D" w:themeColor="text2"/>
          <w:szCs w:val="22"/>
        </w:rPr>
      </w:pPr>
    </w:p>
    <w:p w:rsidR="00F66F3D" w:rsidP="003802A1" w:rsidRDefault="008718A9" w14:paraId="6B51E742" w14:textId="178281EB">
      <w:pPr>
        <w:spacing w:line="240" w:lineRule="auto"/>
        <w:rPr>
          <w:rFonts w:cstheme="minorHAnsi"/>
          <w:color w:val="0000FF"/>
          <w:szCs w:val="22"/>
        </w:rPr>
      </w:pPr>
      <w:r w:rsidRPr="008718A9">
        <w:rPr>
          <w:rFonts w:cstheme="minorHAnsi"/>
          <w:i/>
          <w:color w:val="1F497D" w:themeColor="text2"/>
          <w:szCs w:val="22"/>
        </w:rPr>
        <w:t xml:space="preserve">It should be written so it is easy to read and understand by someone with a basic sense of the topic who may not necessarily be an expert in the area. Some explanation of terms and concepts is likely to be beneficial. </w:t>
      </w:r>
    </w:p>
    <w:p w:rsidRPr="00CA7C26" w:rsidR="00F66F3D" w:rsidP="003802A1" w:rsidRDefault="00F66F3D" w14:paraId="4021D074" w14:textId="77777777">
      <w:pPr>
        <w:spacing w:line="240" w:lineRule="auto"/>
        <w:rPr>
          <w:rFonts w:cstheme="minorHAnsi"/>
          <w:color w:val="0000FF"/>
          <w:szCs w:val="22"/>
        </w:rPr>
      </w:pPr>
    </w:p>
    <w:p w:rsidRPr="00E90A1A" w:rsidR="00552E09" w:rsidP="00E90A1A" w:rsidRDefault="00475FDA" w14:paraId="6C46C72F"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r>
      <w:r w:rsidRPr="003C12DB">
        <w:rPr>
          <w:rFonts w:asciiTheme="minorHAnsi" w:hAnsiTheme="minorHAnsi" w:cstheme="minorHAnsi"/>
          <w:color w:val="auto"/>
          <w:sz w:val="22"/>
          <w:szCs w:val="22"/>
        </w:rPr>
        <w:t xml:space="preserve">RATIONALE </w:t>
      </w:r>
    </w:p>
    <w:p w:rsidRPr="008718A9" w:rsidR="008718A9" w:rsidP="008718A9" w:rsidRDefault="008718A9" w14:paraId="34997CFA" w14:textId="77777777">
      <w:pPr>
        <w:pStyle w:val="BodyText"/>
        <w:tabs>
          <w:tab w:val="left" w:pos="709"/>
        </w:tabs>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 xml:space="preserve">Aim: To explain why the research questions/aim(s) being addressed are important and why closely related questions are not being covered. </w:t>
      </w:r>
    </w:p>
    <w:p w:rsidRPr="008718A9" w:rsidR="008718A9" w:rsidP="008718A9" w:rsidRDefault="008718A9" w14:paraId="7F5C5790" w14:textId="77777777">
      <w:pPr>
        <w:pStyle w:val="BodyText"/>
        <w:tabs>
          <w:tab w:val="left" w:pos="709"/>
        </w:tabs>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This should include:</w:t>
      </w:r>
    </w:p>
    <w:p w:rsidRPr="008718A9" w:rsidR="008718A9" w:rsidP="008718A9" w:rsidRDefault="008718A9" w14:paraId="149819DD" w14:textId="77777777">
      <w:pPr>
        <w:pStyle w:val="BodyText"/>
        <w:tabs>
          <w:tab w:val="left" w:pos="709"/>
        </w:tabs>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w:t>
      </w:r>
      <w:r w:rsidRPr="008718A9">
        <w:rPr>
          <w:rFonts w:asciiTheme="minorHAnsi" w:hAnsiTheme="minorHAnsi" w:cstheme="minorHAnsi"/>
          <w:color w:val="1F497D" w:themeColor="text2"/>
          <w:sz w:val="22"/>
          <w:szCs w:val="22"/>
        </w:rPr>
        <w:tab/>
      </w:r>
      <w:r w:rsidRPr="008718A9">
        <w:rPr>
          <w:rFonts w:asciiTheme="minorHAnsi" w:hAnsiTheme="minorHAnsi" w:cstheme="minorHAnsi"/>
          <w:color w:val="1F497D" w:themeColor="text2"/>
          <w:sz w:val="22"/>
          <w:szCs w:val="22"/>
        </w:rPr>
        <w:t>A clear explanation of the research question/aim(s) and the justification of the study i.e. why the question is worth asking and, through consultation with public and patient groups, why this is worthwhile to participants or wider service delivery.</w:t>
      </w:r>
    </w:p>
    <w:p w:rsidR="00F66F3D" w:rsidP="003802A1" w:rsidRDefault="008718A9" w14:paraId="3946256F" w14:textId="5FFBF4B6">
      <w:pPr>
        <w:pStyle w:val="BodyText"/>
        <w:tabs>
          <w:tab w:val="left" w:pos="709"/>
        </w:tabs>
        <w:spacing w:after="120"/>
        <w:rPr>
          <w:rFonts w:asciiTheme="minorHAnsi" w:hAnsiTheme="minorHAnsi" w:cstheme="minorHAnsi"/>
          <w:b/>
          <w:i w:val="0"/>
          <w:sz w:val="22"/>
          <w:szCs w:val="22"/>
        </w:rPr>
      </w:pPr>
      <w:r w:rsidRPr="008718A9">
        <w:rPr>
          <w:rFonts w:asciiTheme="minorHAnsi" w:hAnsiTheme="minorHAnsi" w:cstheme="minorHAnsi"/>
          <w:color w:val="1F497D" w:themeColor="text2"/>
          <w:sz w:val="22"/>
          <w:szCs w:val="22"/>
        </w:rPr>
        <w:t>A contextual framing of the research question/aim(s) in relation to relevant policy and historical and/or literature bases.</w:t>
      </w:r>
    </w:p>
    <w:p w:rsidRPr="003C12DB" w:rsidR="00F66F3D" w:rsidP="003802A1" w:rsidRDefault="00F66F3D" w14:paraId="5316F1CF" w14:textId="77777777">
      <w:pPr>
        <w:pStyle w:val="BodyText"/>
        <w:tabs>
          <w:tab w:val="left" w:pos="709"/>
        </w:tabs>
        <w:spacing w:after="120"/>
        <w:rPr>
          <w:rFonts w:asciiTheme="minorHAnsi" w:hAnsiTheme="minorHAnsi" w:cstheme="minorHAnsi"/>
          <w:b/>
          <w:i w:val="0"/>
          <w:sz w:val="22"/>
          <w:szCs w:val="22"/>
        </w:rPr>
      </w:pPr>
    </w:p>
    <w:p w:rsidRPr="003802A1" w:rsidR="00475FDA" w:rsidP="003802A1" w:rsidRDefault="00E90A1A" w14:paraId="32476DEA"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3</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rsidR="005567CC" w:rsidP="005567CC" w:rsidRDefault="005567CC" w14:paraId="79506A11" w14:textId="77777777">
      <w:pPr>
        <w:spacing w:after="0" w:line="240" w:lineRule="auto"/>
        <w:rPr>
          <w:rFonts w:cstheme="minorHAnsi"/>
          <w:b/>
          <w:szCs w:val="22"/>
        </w:rPr>
      </w:pPr>
    </w:p>
    <w:p w:rsidRPr="008718A9" w:rsidR="008718A9" w:rsidP="008718A9" w:rsidRDefault="008718A9" w14:paraId="3AAAFE9B" w14:textId="77777777">
      <w:pPr>
        <w:spacing w:line="240" w:lineRule="auto"/>
        <w:rPr>
          <w:rFonts w:cstheme="minorHAnsi"/>
          <w:i/>
          <w:color w:val="1F497D" w:themeColor="text2"/>
          <w:szCs w:val="22"/>
        </w:rPr>
      </w:pPr>
      <w:r w:rsidRPr="008718A9">
        <w:rPr>
          <w:rFonts w:cstheme="minorHAnsi"/>
          <w:i/>
          <w:color w:val="1F497D" w:themeColor="text2"/>
          <w:szCs w:val="22"/>
        </w:rPr>
        <w:t>Aim: To define the primary research question/aim(s)</w:t>
      </w:r>
    </w:p>
    <w:p w:rsidR="00F66F3D" w:rsidP="008718A9" w:rsidRDefault="008718A9" w14:paraId="74ABFD03" w14:textId="5D22A2A6">
      <w:pPr>
        <w:autoSpaceDE w:val="0"/>
        <w:autoSpaceDN w:val="0"/>
        <w:adjustRightInd w:val="0"/>
        <w:spacing w:line="240" w:lineRule="auto"/>
        <w:rPr>
          <w:rFonts w:cstheme="minorHAnsi"/>
          <w:b/>
          <w:szCs w:val="22"/>
        </w:rPr>
      </w:pPr>
      <w:r w:rsidRPr="008718A9">
        <w:rPr>
          <w:rFonts w:cstheme="minorHAnsi"/>
          <w:i/>
          <w:color w:val="1F497D" w:themeColor="text2"/>
          <w:szCs w:val="22"/>
        </w:rPr>
        <w:t xml:space="preserve">The objectives may be phrased using neutral wording (e.g. “to explore renal patients’ perceptions of their first dialysis session”) rather than in terms of a particular direction of effect. </w:t>
      </w:r>
    </w:p>
    <w:p w:rsidR="00F66F3D" w:rsidP="005567CC" w:rsidRDefault="00F66F3D" w14:paraId="051650D5" w14:textId="77777777">
      <w:pPr>
        <w:spacing w:after="0" w:line="240" w:lineRule="auto"/>
        <w:rPr>
          <w:rFonts w:cstheme="minorHAnsi"/>
          <w:b/>
          <w:szCs w:val="22"/>
        </w:rPr>
      </w:pPr>
    </w:p>
    <w:p w:rsidR="00F66F3D" w:rsidP="005567CC" w:rsidRDefault="00F66F3D" w14:paraId="4427AEDB" w14:textId="77777777">
      <w:pPr>
        <w:spacing w:after="0" w:line="240" w:lineRule="auto"/>
        <w:rPr>
          <w:rFonts w:cstheme="minorHAnsi"/>
          <w:b/>
          <w:szCs w:val="22"/>
        </w:rPr>
      </w:pPr>
    </w:p>
    <w:p w:rsidR="00475FDA" w:rsidP="005567CC" w:rsidRDefault="00E90A1A" w14:paraId="416BD93B" w14:textId="77777777">
      <w:pPr>
        <w:spacing w:after="0" w:line="240" w:lineRule="auto"/>
        <w:rPr>
          <w:rFonts w:cstheme="minorHAnsi"/>
          <w:b/>
          <w:bCs/>
          <w:szCs w:val="22"/>
        </w:rPr>
      </w:pPr>
      <w:r>
        <w:rPr>
          <w:rFonts w:cstheme="minorHAnsi"/>
          <w:b/>
          <w:szCs w:val="22"/>
        </w:rPr>
        <w:t>3</w:t>
      </w:r>
      <w:r w:rsidRPr="003C12DB" w:rsidR="00475FDA">
        <w:rPr>
          <w:rFonts w:cstheme="minorHAnsi"/>
          <w:b/>
          <w:szCs w:val="22"/>
        </w:rPr>
        <w:t>.1</w:t>
      </w:r>
      <w:r w:rsidR="00093582">
        <w:rPr>
          <w:rFonts w:cstheme="minorHAnsi"/>
          <w:szCs w:val="22"/>
        </w:rPr>
        <w:tab/>
      </w:r>
      <w:r w:rsidR="00B15108">
        <w:rPr>
          <w:rFonts w:cstheme="minorHAnsi"/>
          <w:b/>
          <w:bCs/>
          <w:szCs w:val="22"/>
        </w:rPr>
        <w:t>Objectives</w:t>
      </w:r>
    </w:p>
    <w:p w:rsidRPr="003C12DB" w:rsidR="001B5720" w:rsidP="005567CC" w:rsidRDefault="001B5720" w14:paraId="617985D2" w14:textId="77777777">
      <w:pPr>
        <w:spacing w:after="0" w:line="240" w:lineRule="auto"/>
        <w:rPr>
          <w:rFonts w:cstheme="minorHAnsi"/>
          <w:b/>
          <w:bCs/>
          <w:color w:val="0000FF"/>
          <w:szCs w:val="22"/>
        </w:rPr>
      </w:pPr>
    </w:p>
    <w:p w:rsidR="00F66F3D" w:rsidP="00966380" w:rsidRDefault="008718A9" w14:paraId="6D8C0BA1" w14:textId="3B49E42A">
      <w:pPr>
        <w:spacing w:line="240" w:lineRule="auto"/>
        <w:rPr>
          <w:rFonts w:cstheme="minorHAnsi"/>
          <w:color w:val="0000FF"/>
          <w:szCs w:val="22"/>
        </w:rPr>
      </w:pPr>
      <w:r w:rsidRPr="008718A9">
        <w:rPr>
          <w:rFonts w:cstheme="minorHAnsi"/>
          <w:i/>
          <w:color w:val="1F497D" w:themeColor="text2"/>
          <w:szCs w:val="22"/>
        </w:rPr>
        <w:t>Aim: To clearly define the study’s objectives (there may be more than one).</w:t>
      </w:r>
    </w:p>
    <w:p w:rsidRPr="003802A1" w:rsidR="00F66F3D" w:rsidP="00966380" w:rsidRDefault="00F66F3D" w14:paraId="30A71A5F" w14:textId="77777777">
      <w:pPr>
        <w:spacing w:line="240" w:lineRule="auto"/>
        <w:rPr>
          <w:rFonts w:cstheme="minorHAnsi"/>
          <w:color w:val="0000FF"/>
          <w:szCs w:val="22"/>
        </w:rPr>
      </w:pPr>
    </w:p>
    <w:p w:rsidRPr="003802A1" w:rsidR="00475FDA" w:rsidP="003802A1" w:rsidRDefault="00E90A1A" w14:paraId="15AB8428" w14:textId="77777777">
      <w:pPr>
        <w:spacing w:line="240" w:lineRule="auto"/>
        <w:rPr>
          <w:rFonts w:cstheme="minorHAnsi"/>
          <w:b/>
          <w:szCs w:val="22"/>
        </w:rPr>
      </w:pPr>
      <w:r>
        <w:rPr>
          <w:rFonts w:cstheme="minorHAnsi"/>
          <w:b/>
          <w:szCs w:val="22"/>
        </w:rPr>
        <w:t>3</w:t>
      </w:r>
      <w:r w:rsidR="00966380">
        <w:rPr>
          <w:rFonts w:cstheme="minorHAnsi"/>
          <w:b/>
          <w:szCs w:val="22"/>
        </w:rPr>
        <w:t>.2</w:t>
      </w:r>
      <w:r w:rsidR="00093582">
        <w:rPr>
          <w:rFonts w:cstheme="minorHAnsi"/>
          <w:b/>
          <w:szCs w:val="22"/>
        </w:rPr>
        <w:tab/>
      </w:r>
      <w:r w:rsidR="00966380">
        <w:rPr>
          <w:rFonts w:cstheme="minorHAnsi"/>
          <w:b/>
          <w:szCs w:val="22"/>
        </w:rPr>
        <w:t>Outcome</w:t>
      </w:r>
    </w:p>
    <w:p w:rsidRPr="008718A9" w:rsidR="008718A9" w:rsidP="008718A9" w:rsidRDefault="008718A9" w14:paraId="3226C0DA" w14:textId="77777777">
      <w:pPr>
        <w:spacing w:line="240" w:lineRule="auto"/>
        <w:rPr>
          <w:rFonts w:cstheme="minorHAnsi"/>
          <w:i/>
          <w:color w:val="1F497D" w:themeColor="text2"/>
          <w:szCs w:val="22"/>
        </w:rPr>
      </w:pPr>
      <w:r w:rsidRPr="008718A9">
        <w:rPr>
          <w:rFonts w:cstheme="minorHAnsi"/>
          <w:i/>
          <w:color w:val="1F497D" w:themeColor="text2"/>
          <w:szCs w:val="22"/>
        </w:rPr>
        <w:t>Aim: To outline potential broad outcomes for the study which will reflect the research question aim(s).</w:t>
      </w:r>
    </w:p>
    <w:p w:rsidR="00475FDA" w:rsidP="003802A1" w:rsidRDefault="00475FDA" w14:paraId="6FF9BD9B" w14:textId="77777777">
      <w:pPr>
        <w:spacing w:line="240" w:lineRule="auto"/>
        <w:rPr>
          <w:rFonts w:cstheme="minorHAnsi"/>
          <w:szCs w:val="22"/>
        </w:rPr>
      </w:pPr>
    </w:p>
    <w:p w:rsidR="00F66F3D" w:rsidP="003802A1" w:rsidRDefault="00F66F3D" w14:paraId="5AEBE3A9" w14:textId="77777777">
      <w:pPr>
        <w:spacing w:line="240" w:lineRule="auto"/>
        <w:rPr>
          <w:rFonts w:cstheme="minorHAnsi"/>
          <w:szCs w:val="22"/>
        </w:rPr>
      </w:pPr>
    </w:p>
    <w:p w:rsidR="00F66F3D" w:rsidP="003802A1" w:rsidRDefault="00F66F3D" w14:paraId="2689AA14" w14:textId="77777777">
      <w:pPr>
        <w:spacing w:line="240" w:lineRule="auto"/>
        <w:rPr>
          <w:rFonts w:cstheme="minorHAnsi"/>
          <w:szCs w:val="22"/>
        </w:rPr>
      </w:pPr>
    </w:p>
    <w:p w:rsidRPr="003C12DB" w:rsidR="00F66F3D" w:rsidP="003802A1" w:rsidRDefault="00F66F3D" w14:paraId="0A4E9963" w14:textId="77777777">
      <w:pPr>
        <w:spacing w:line="240" w:lineRule="auto"/>
        <w:rPr>
          <w:rFonts w:cstheme="minorHAnsi"/>
          <w:szCs w:val="22"/>
        </w:rPr>
      </w:pPr>
    </w:p>
    <w:p w:rsidRPr="003802A1" w:rsidR="00997241" w:rsidP="00997241" w:rsidRDefault="00E90A1A" w14:paraId="045F0F75"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Pr="003C12DB" w:rsidR="00997241">
        <w:rPr>
          <w:rFonts w:asciiTheme="minorHAnsi" w:hAnsiTheme="minorHAnsi" w:cstheme="minorHAnsi"/>
          <w:color w:val="auto"/>
          <w:sz w:val="22"/>
          <w:szCs w:val="22"/>
        </w:rPr>
        <w:tab/>
      </w:r>
      <w:r w:rsidR="00997241">
        <w:rPr>
          <w:rFonts w:asciiTheme="minorHAnsi" w:hAnsiTheme="minorHAnsi" w:cstheme="minorHAnsi"/>
          <w:color w:val="auto"/>
          <w:sz w:val="22"/>
          <w:szCs w:val="22"/>
        </w:rPr>
        <w:t>STUDY</w:t>
      </w:r>
      <w:r w:rsidRPr="003C12DB" w:rsidR="00997241">
        <w:rPr>
          <w:rFonts w:asciiTheme="minorHAnsi" w:hAnsiTheme="minorHAnsi" w:cstheme="minorHAnsi"/>
          <w:color w:val="auto"/>
          <w:sz w:val="22"/>
          <w:szCs w:val="22"/>
        </w:rPr>
        <w:t xml:space="preserve"> DESIGN</w:t>
      </w:r>
      <w:r w:rsidR="00997241">
        <w:rPr>
          <w:rFonts w:asciiTheme="minorHAnsi" w:hAnsiTheme="minorHAnsi" w:cstheme="minorHAnsi"/>
          <w:color w:val="auto"/>
          <w:sz w:val="22"/>
          <w:szCs w:val="22"/>
        </w:rPr>
        <w:t xml:space="preserve"> and METHODS of DATA COLLECTION AND DATA ANALYIS</w:t>
      </w:r>
    </w:p>
    <w:p w:rsidRPr="008718A9" w:rsidR="008718A9" w:rsidP="008718A9" w:rsidRDefault="008718A9" w14:paraId="2B004157" w14:textId="77777777">
      <w:pPr>
        <w:spacing w:line="240" w:lineRule="auto"/>
        <w:rPr>
          <w:rFonts w:cstheme="minorHAnsi"/>
          <w:i/>
          <w:color w:val="1F497D" w:themeColor="text2"/>
          <w:szCs w:val="22"/>
        </w:rPr>
      </w:pPr>
      <w:r w:rsidRPr="008718A9">
        <w:rPr>
          <w:rFonts w:cstheme="minorHAnsi"/>
          <w:i/>
          <w:color w:val="1F497D" w:themeColor="text2"/>
          <w:szCs w:val="22"/>
        </w:rPr>
        <w:t xml:space="preserve">Aim: To describe the study design. To clearly </w:t>
      </w:r>
      <w:r w:rsidRPr="008718A9">
        <w:rPr>
          <w:rFonts w:cstheme="minorHAnsi"/>
          <w:i/>
          <w:color w:val="1F497D" w:themeColor="text2"/>
          <w:szCs w:val="22"/>
          <w:lang w:eastAsia="en-GB"/>
        </w:rPr>
        <w:t xml:space="preserve">describe the </w:t>
      </w:r>
      <w:r w:rsidRPr="008718A9">
        <w:rPr>
          <w:rFonts w:cstheme="minorHAnsi"/>
          <w:i/>
          <w:color w:val="1F497D" w:themeColor="text2"/>
          <w:szCs w:val="22"/>
        </w:rPr>
        <w:t>data collection methods</w:t>
      </w:r>
      <w:r w:rsidRPr="008718A9">
        <w:rPr>
          <w:rFonts w:cstheme="minorHAnsi"/>
          <w:i/>
          <w:color w:val="1F497D" w:themeColor="text2"/>
          <w:szCs w:val="22"/>
          <w:lang w:eastAsia="en-GB"/>
        </w:rPr>
        <w:t xml:space="preserve"> and outline the roles involved in data collection. To clearly describe the data analysis methods.</w:t>
      </w:r>
    </w:p>
    <w:p w:rsidRPr="008718A9" w:rsidR="008718A9" w:rsidP="008718A9" w:rsidRDefault="008718A9" w14:paraId="43D775F4" w14:textId="77777777">
      <w:pPr>
        <w:autoSpaceDE w:val="0"/>
        <w:autoSpaceDN w:val="0"/>
        <w:adjustRightInd w:val="0"/>
        <w:spacing w:line="240" w:lineRule="auto"/>
        <w:rPr>
          <w:rFonts w:cstheme="minorHAnsi"/>
          <w:i/>
          <w:color w:val="1F497D" w:themeColor="text2"/>
          <w:szCs w:val="22"/>
          <w:lang w:eastAsia="en-GB"/>
        </w:rPr>
      </w:pPr>
      <w:r w:rsidRPr="008718A9">
        <w:rPr>
          <w:rFonts w:cstheme="minorHAnsi"/>
          <w:i/>
          <w:color w:val="1F497D" w:themeColor="text2"/>
          <w:szCs w:val="22"/>
        </w:rPr>
        <w:t xml:space="preserve">A suitable design should be chosen to reflect the aim(s) of the study and the chosen theoretical framework. A suitable design might include ethnography, interviews, focus groups, documents, and so on. </w:t>
      </w:r>
    </w:p>
    <w:p w:rsidRPr="008718A9" w:rsidR="008718A9" w:rsidP="008718A9" w:rsidRDefault="008718A9" w14:paraId="3BD4F931" w14:textId="77777777">
      <w:pPr>
        <w:autoSpaceDE w:val="0"/>
        <w:autoSpaceDN w:val="0"/>
        <w:adjustRightInd w:val="0"/>
        <w:spacing w:line="240" w:lineRule="auto"/>
        <w:rPr>
          <w:rFonts w:cstheme="minorHAnsi"/>
          <w:i/>
          <w:color w:val="1F497D" w:themeColor="text2"/>
          <w:szCs w:val="22"/>
          <w:lang w:eastAsia="en-GB"/>
        </w:rPr>
      </w:pPr>
      <w:r w:rsidRPr="008718A9">
        <w:rPr>
          <w:rFonts w:cstheme="minorHAnsi"/>
          <w:i/>
          <w:color w:val="1F497D" w:themeColor="text2"/>
          <w:szCs w:val="22"/>
        </w:rPr>
        <w:t xml:space="preserve">Data collection methods should be described in detail. </w:t>
      </w:r>
    </w:p>
    <w:p w:rsidRPr="008718A9" w:rsidR="008718A9" w:rsidP="008718A9" w:rsidRDefault="008718A9" w14:paraId="7468A7B0" w14:textId="77777777">
      <w:pPr>
        <w:numPr>
          <w:ilvl w:val="1"/>
          <w:numId w:val="10"/>
        </w:numPr>
        <w:autoSpaceDE w:val="0"/>
        <w:autoSpaceDN w:val="0"/>
        <w:adjustRightInd w:val="0"/>
        <w:spacing w:line="240" w:lineRule="auto"/>
        <w:rPr>
          <w:rFonts w:cstheme="minorHAnsi"/>
          <w:i/>
          <w:color w:val="1F497D" w:themeColor="text2"/>
          <w:szCs w:val="22"/>
          <w:lang w:eastAsia="en-GB"/>
        </w:rPr>
      </w:pPr>
      <w:r w:rsidRPr="008718A9">
        <w:rPr>
          <w:rFonts w:cstheme="minorHAnsi"/>
          <w:b/>
          <w:i/>
          <w:color w:val="1F497D" w:themeColor="text2"/>
          <w:szCs w:val="22"/>
        </w:rPr>
        <w:t>Observation</w:t>
      </w:r>
      <w:r w:rsidRPr="008718A9">
        <w:rPr>
          <w:rFonts w:cstheme="minorHAnsi"/>
          <w:i/>
          <w:color w:val="1F497D" w:themeColor="text2"/>
          <w:szCs w:val="22"/>
        </w:rPr>
        <w:t>- What will be observed? What resources or equipment will be used if recording observation? Who will be observing?</w:t>
      </w:r>
    </w:p>
    <w:p w:rsidRPr="008718A9" w:rsidR="008718A9" w:rsidP="008718A9" w:rsidRDefault="008718A9" w14:paraId="6DF5F170" w14:textId="77777777">
      <w:pPr>
        <w:pStyle w:val="RightPar1"/>
        <w:numPr>
          <w:ilvl w:val="1"/>
          <w:numId w:val="10"/>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
          <w:bCs/>
          <w:i/>
          <w:color w:val="1F497D" w:themeColor="text2"/>
          <w:sz w:val="22"/>
          <w:szCs w:val="22"/>
        </w:rPr>
        <w:t>In-Depth Interviews</w:t>
      </w:r>
      <w:r w:rsidRPr="008718A9">
        <w:rPr>
          <w:rFonts w:asciiTheme="minorHAnsi" w:hAnsiTheme="minorHAnsi" w:cstheme="minorHAnsi"/>
          <w:bCs/>
          <w:i/>
          <w:color w:val="1F497D" w:themeColor="text2"/>
          <w:sz w:val="22"/>
          <w:szCs w:val="22"/>
        </w:rPr>
        <w:t xml:space="preserve">- How will the prompt guide or interview schedule be developed? Who is conducting the interviews? By telephone or in person? How are the interviews being recorded? </w:t>
      </w:r>
    </w:p>
    <w:p w:rsidRPr="008718A9" w:rsidR="008718A9" w:rsidP="008718A9" w:rsidRDefault="008718A9" w14:paraId="0F3C421D" w14:textId="77777777">
      <w:pPr>
        <w:pStyle w:val="RightPar1"/>
        <w:numPr>
          <w:ilvl w:val="1"/>
          <w:numId w:val="10"/>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
          <w:bCs/>
          <w:i/>
          <w:color w:val="1F497D" w:themeColor="text2"/>
          <w:sz w:val="22"/>
          <w:szCs w:val="22"/>
        </w:rPr>
        <w:t>Focus Groups</w:t>
      </w:r>
      <w:r w:rsidRPr="008718A9">
        <w:rPr>
          <w:rFonts w:asciiTheme="minorHAnsi" w:hAnsiTheme="minorHAnsi" w:cstheme="minorHAnsi"/>
          <w:bCs/>
          <w:i/>
          <w:color w:val="1F497D" w:themeColor="text2"/>
          <w:sz w:val="22"/>
          <w:szCs w:val="22"/>
        </w:rPr>
        <w:t xml:space="preserve">-Who is leading the focus group? How are the focus groups being recorded? </w:t>
      </w:r>
    </w:p>
    <w:p w:rsidRPr="008718A9" w:rsidR="008718A9" w:rsidP="008718A9" w:rsidRDefault="008718A9" w14:paraId="15C0FFB8" w14:textId="77777777">
      <w:pPr>
        <w:spacing w:line="240" w:lineRule="auto"/>
        <w:rPr>
          <w:rFonts w:cstheme="minorHAnsi"/>
          <w:i/>
          <w:color w:val="1F497D" w:themeColor="text2"/>
          <w:szCs w:val="22"/>
        </w:rPr>
      </w:pPr>
    </w:p>
    <w:p w:rsidRPr="008718A9" w:rsidR="008718A9" w:rsidP="008718A9" w:rsidRDefault="008718A9" w14:paraId="281EFDA0" w14:textId="77777777">
      <w:pPr>
        <w:spacing w:line="240" w:lineRule="auto"/>
        <w:rPr>
          <w:rFonts w:cstheme="minorHAnsi"/>
          <w:i/>
          <w:color w:val="1F497D" w:themeColor="text2"/>
          <w:szCs w:val="22"/>
        </w:rPr>
      </w:pPr>
      <w:r w:rsidRPr="008718A9">
        <w:rPr>
          <w:rFonts w:cstheme="minorHAnsi"/>
          <w:i/>
          <w:color w:val="1F497D" w:themeColor="text2"/>
          <w:szCs w:val="22"/>
        </w:rPr>
        <w:t>Data analysis methods may include content analysis, the constant comparative method, framework analysis, interpretative phenomenological analysis, and so on.</w:t>
      </w:r>
    </w:p>
    <w:p w:rsidRPr="008718A9" w:rsidR="008718A9" w:rsidP="008718A9" w:rsidRDefault="008718A9" w14:paraId="47F4BD6A" w14:textId="77777777">
      <w:pPr>
        <w:pStyle w:val="RightPar1"/>
        <w:tabs>
          <w:tab w:val="clear" w:pos="-720"/>
          <w:tab w:val="clear" w:pos="0"/>
          <w:tab w:val="clear" w:pos="720"/>
        </w:tabs>
        <w:suppressAutoHyphens w:val="0"/>
        <w:spacing w:after="120"/>
        <w:ind w:left="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 xml:space="preserve">The protocol should clearly describe how and by whom data will be (for example) </w:t>
      </w:r>
    </w:p>
    <w:p w:rsidRPr="008718A9" w:rsidR="008718A9" w:rsidP="008718A9" w:rsidRDefault="008718A9" w14:paraId="131360A1" w14:textId="77777777">
      <w:pPr>
        <w:pStyle w:val="RightPar1"/>
        <w:numPr>
          <w:ilvl w:val="0"/>
          <w:numId w:val="43"/>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Transcribed.</w:t>
      </w:r>
    </w:p>
    <w:p w:rsidRPr="008718A9" w:rsidR="008718A9" w:rsidP="008718A9" w:rsidRDefault="008718A9" w14:paraId="696EC126" w14:textId="77777777">
      <w:pPr>
        <w:pStyle w:val="RightPar1"/>
        <w:numPr>
          <w:ilvl w:val="0"/>
          <w:numId w:val="43"/>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Coded.</w:t>
      </w:r>
    </w:p>
    <w:p w:rsidRPr="008718A9" w:rsidR="008718A9" w:rsidP="1838DC79" w:rsidRDefault="008718A9" w14:paraId="58F4C5A4" w14:textId="77777777" w14:noSpellErr="1">
      <w:pPr>
        <w:pStyle w:val="RightPar1"/>
        <w:numPr>
          <w:ilvl w:val="0"/>
          <w:numId w:val="43"/>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De-</w:t>
      </w:r>
      <w:r w:rsidRPr="1838DC79" w:rsidR="008718A9">
        <w:rPr>
          <w:rFonts w:ascii="Arial" w:hAnsi="Arial" w:cs="Arial" w:asciiTheme="minorAscii" w:hAnsiTheme="minorAscii" w:cstheme="minorAscii"/>
          <w:i w:val="1"/>
          <w:iCs w:val="1"/>
          <w:color w:val="1F497D" w:themeColor="text2" w:themeTint="FF" w:themeShade="FF"/>
          <w:sz w:val="22"/>
          <w:szCs w:val="22"/>
          <w:lang w:val="en-GB"/>
        </w:rPr>
        <w:t>identified</w:t>
      </w:r>
      <w:r w:rsidRPr="1838DC79" w:rsidR="008718A9">
        <w:rPr>
          <w:rFonts w:ascii="Arial" w:hAnsi="Arial" w:cs="Arial" w:asciiTheme="minorAscii" w:hAnsiTheme="minorAscii" w:cstheme="minorAscii"/>
          <w:i w:val="1"/>
          <w:iCs w:val="1"/>
          <w:color w:val="1F497D" w:themeColor="text2" w:themeTint="FF" w:themeShade="FF"/>
          <w:sz w:val="22"/>
          <w:szCs w:val="22"/>
          <w:lang w:val="en-GB"/>
        </w:rPr>
        <w:t xml:space="preserve">. </w:t>
      </w:r>
    </w:p>
    <w:p w:rsidRPr="008718A9" w:rsidR="008718A9" w:rsidP="008718A9" w:rsidRDefault="008718A9" w14:paraId="414F0190" w14:textId="77777777">
      <w:pPr>
        <w:pStyle w:val="RightPar1"/>
        <w:numPr>
          <w:ilvl w:val="0"/>
          <w:numId w:val="43"/>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Stored/Transferred.</w:t>
      </w:r>
    </w:p>
    <w:p w:rsidRPr="008718A9" w:rsidR="008718A9" w:rsidP="008718A9" w:rsidRDefault="008718A9" w14:paraId="0EFBDB1D" w14:textId="77777777">
      <w:pPr>
        <w:pStyle w:val="RightPar1"/>
        <w:numPr>
          <w:ilvl w:val="0"/>
          <w:numId w:val="43"/>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Accessed.</w:t>
      </w:r>
    </w:p>
    <w:p w:rsidRPr="008718A9" w:rsidR="008718A9" w:rsidP="008718A9" w:rsidRDefault="008718A9" w14:paraId="6F11AD4A" w14:textId="77777777">
      <w:pPr>
        <w:pStyle w:val="RightPar1"/>
        <w:numPr>
          <w:ilvl w:val="0"/>
          <w:numId w:val="43"/>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Archived.</w:t>
      </w:r>
    </w:p>
    <w:p w:rsidRPr="008718A9" w:rsidR="008718A9" w:rsidP="008718A9" w:rsidRDefault="008718A9" w14:paraId="1431F436" w14:textId="77777777">
      <w:pPr>
        <w:spacing w:line="240" w:lineRule="auto"/>
        <w:rPr>
          <w:rFonts w:cstheme="minorHAnsi"/>
          <w:i/>
          <w:color w:val="1F497D" w:themeColor="text2"/>
          <w:szCs w:val="22"/>
        </w:rPr>
      </w:pPr>
    </w:p>
    <w:p w:rsidR="00F66F3D" w:rsidP="008718A9" w:rsidRDefault="008718A9" w14:paraId="4DE0C096" w14:textId="3ACC2AF7">
      <w:pPr>
        <w:spacing w:line="240" w:lineRule="auto"/>
        <w:rPr>
          <w:rFonts w:cstheme="minorHAnsi"/>
          <w:i/>
          <w:color w:val="1F497D" w:themeColor="text2"/>
          <w:szCs w:val="22"/>
        </w:rPr>
      </w:pPr>
      <w:r w:rsidRPr="008718A9">
        <w:rPr>
          <w:rFonts w:cstheme="minorHAnsi"/>
          <w:i/>
          <w:color w:val="1F497D" w:themeColor="text2"/>
          <w:szCs w:val="22"/>
        </w:rPr>
        <w:t xml:space="preserve">Any software to be used in assisting the analysis should be specified. </w:t>
      </w:r>
    </w:p>
    <w:p w:rsidR="008718A9" w:rsidP="008718A9" w:rsidRDefault="008718A9" w14:paraId="4599105C" w14:textId="77777777">
      <w:pPr>
        <w:spacing w:line="240" w:lineRule="auto"/>
        <w:rPr>
          <w:rFonts w:cstheme="minorHAnsi"/>
          <w:b/>
          <w:bCs/>
          <w:szCs w:val="22"/>
        </w:rPr>
      </w:pPr>
    </w:p>
    <w:p w:rsidR="000B419C" w:rsidP="008718A9" w:rsidRDefault="000B419C" w14:paraId="40B13016" w14:textId="26B97684">
      <w:pPr>
        <w:spacing w:line="240" w:lineRule="auto"/>
        <w:rPr>
          <w:rFonts w:cstheme="minorHAnsi"/>
          <w:b/>
          <w:bCs/>
          <w:szCs w:val="22"/>
        </w:rPr>
      </w:pPr>
      <w:r>
        <w:rPr>
          <w:rFonts w:cstheme="minorHAnsi"/>
          <w:b/>
          <w:bCs/>
          <w:szCs w:val="22"/>
        </w:rPr>
        <w:t>Definition of End of Study</w:t>
      </w:r>
    </w:p>
    <w:p w:rsidRPr="00820116" w:rsidR="00820116" w:rsidP="00820116" w:rsidRDefault="00820116" w14:paraId="1E41FC24" w14:textId="77777777">
      <w:pPr>
        <w:pStyle w:val="NormalWeb"/>
        <w:spacing w:after="300"/>
        <w:rPr>
          <w:rFonts w:asciiTheme="minorHAnsi" w:hAnsiTheme="minorHAnsi" w:eastAsiaTheme="minorEastAsia" w:cstheme="minorHAnsi"/>
          <w:i/>
          <w:color w:val="1F497D" w:themeColor="text2"/>
          <w:sz w:val="22"/>
          <w:szCs w:val="22"/>
        </w:rPr>
      </w:pPr>
      <w:r w:rsidRPr="00820116">
        <w:rPr>
          <w:rFonts w:asciiTheme="minorHAnsi" w:hAnsiTheme="minorHAnsi" w:eastAsiaTheme="minorEastAsia" w:cstheme="minorHAnsi"/>
          <w:i/>
          <w:color w:val="1F497D" w:themeColor="text2"/>
          <w:sz w:val="22"/>
          <w:szCs w:val="22"/>
        </w:rPr>
        <w:t>The definition of the end of the study should be documented in the protocol.</w:t>
      </w:r>
    </w:p>
    <w:p w:rsidRPr="00820116" w:rsidR="00820116" w:rsidP="00820116" w:rsidRDefault="00820116" w14:paraId="6472AF7E" w14:textId="77777777">
      <w:pPr>
        <w:pStyle w:val="NormalWeb"/>
        <w:spacing w:after="300"/>
        <w:rPr>
          <w:rFonts w:asciiTheme="minorHAnsi" w:hAnsiTheme="minorHAnsi" w:eastAsiaTheme="minorEastAsia" w:cstheme="minorHAnsi"/>
          <w:i/>
          <w:color w:val="1F497D" w:themeColor="text2"/>
          <w:sz w:val="22"/>
          <w:szCs w:val="22"/>
        </w:rPr>
      </w:pPr>
      <w:r w:rsidRPr="00820116">
        <w:rPr>
          <w:rFonts w:asciiTheme="minorHAnsi" w:hAnsiTheme="minorHAnsi" w:eastAsiaTheme="minorEastAsia" w:cstheme="minorHAnsi"/>
          <w:i/>
          <w:color w:val="1F497D" w:themeColor="text2"/>
          <w:sz w:val="22"/>
          <w:szCs w:val="22"/>
        </w:rPr>
        <w:t>For most clinical trials this will be the date of the last visit of the last participant. It may also be the completion of any follow-up monitoring and data collection, as described in the protocol. For international studies, this is the end of study in all participating countries, not just in the UK.</w:t>
      </w:r>
    </w:p>
    <w:p w:rsidRPr="00820116" w:rsidR="00820116" w:rsidP="00820116" w:rsidRDefault="00820116" w14:paraId="1EC35A61" w14:textId="77777777">
      <w:pPr>
        <w:pStyle w:val="NormalWeb"/>
        <w:spacing w:after="300"/>
        <w:rPr>
          <w:rFonts w:asciiTheme="minorHAnsi" w:hAnsiTheme="minorHAnsi" w:eastAsiaTheme="minorEastAsia" w:cstheme="minorHAnsi"/>
          <w:i/>
          <w:color w:val="1F497D" w:themeColor="text2"/>
          <w:sz w:val="22"/>
          <w:szCs w:val="22"/>
        </w:rPr>
      </w:pPr>
      <w:r w:rsidRPr="00820116">
        <w:rPr>
          <w:rFonts w:asciiTheme="minorHAnsi" w:hAnsiTheme="minorHAnsi" w:eastAsiaTheme="minorEastAsia" w:cstheme="minorHAnsi"/>
          <w:i/>
          <w:color w:val="1F497D" w:themeColor="text2"/>
          <w:sz w:val="22"/>
          <w:szCs w:val="22"/>
        </w:rPr>
        <w:t>For studies involving human tissue, the analysis of the samples should be undertaken as part of the data collection </w:t>
      </w:r>
      <w:r w:rsidRPr="008B6F61">
        <w:rPr>
          <w:rFonts w:asciiTheme="minorHAnsi" w:hAnsiTheme="minorHAnsi" w:eastAsiaTheme="minorEastAsia" w:cstheme="minorHAnsi"/>
          <w:b/>
          <w:bCs/>
          <w:i/>
          <w:color w:val="1F497D" w:themeColor="text2"/>
          <w:sz w:val="22"/>
          <w:szCs w:val="22"/>
        </w:rPr>
        <w:t>before</w:t>
      </w:r>
      <w:r w:rsidRPr="00820116">
        <w:rPr>
          <w:rFonts w:asciiTheme="minorHAnsi" w:hAnsiTheme="minorHAnsi" w:eastAsiaTheme="minorEastAsia" w:cstheme="minorHAnsi"/>
          <w:i/>
          <w:color w:val="1F497D" w:themeColor="text2"/>
          <w:sz w:val="22"/>
          <w:szCs w:val="22"/>
        </w:rPr>
        <w:t> the end of study is declared.</w:t>
      </w:r>
    </w:p>
    <w:p w:rsidRPr="00820116" w:rsidR="00820116" w:rsidP="00820116" w:rsidRDefault="00820116" w14:paraId="476EFA67" w14:textId="77777777">
      <w:pPr>
        <w:pStyle w:val="NormalWeb"/>
        <w:spacing w:after="300"/>
        <w:rPr>
          <w:rFonts w:asciiTheme="minorHAnsi" w:hAnsiTheme="minorHAnsi" w:eastAsiaTheme="minorEastAsia" w:cstheme="minorHAnsi"/>
          <w:i/>
          <w:color w:val="1F497D" w:themeColor="text2"/>
          <w:sz w:val="22"/>
          <w:szCs w:val="22"/>
        </w:rPr>
      </w:pPr>
      <w:r w:rsidRPr="00820116">
        <w:rPr>
          <w:rFonts w:asciiTheme="minorHAnsi" w:hAnsiTheme="minorHAnsi" w:eastAsiaTheme="minorEastAsia" w:cstheme="minorHAnsi"/>
          <w:i/>
          <w:color w:val="1F497D" w:themeColor="text2"/>
          <w:sz w:val="22"/>
          <w:szCs w:val="22"/>
        </w:rPr>
        <w:t>Any retained tissue for possible future evaluation after the end of study has been declared should be with the appropriate licence, and should be undertaken as described in the protocol and within the terms of consent from the donors. Otherwise a new proposal for REC review would need to be submitted .</w:t>
      </w:r>
    </w:p>
    <w:p w:rsidRPr="00820116" w:rsidR="00820116" w:rsidP="00820116" w:rsidRDefault="00820116" w14:paraId="07891FFB" w14:textId="77777777">
      <w:pPr>
        <w:pStyle w:val="NormalWeb"/>
        <w:spacing w:after="300"/>
        <w:rPr>
          <w:rFonts w:asciiTheme="minorHAnsi" w:hAnsiTheme="minorHAnsi" w:eastAsiaTheme="minorEastAsia" w:cstheme="minorHAnsi"/>
          <w:i/>
          <w:color w:val="1F497D" w:themeColor="text2"/>
          <w:sz w:val="22"/>
          <w:szCs w:val="22"/>
        </w:rPr>
      </w:pPr>
      <w:r w:rsidRPr="00820116">
        <w:rPr>
          <w:rFonts w:asciiTheme="minorHAnsi" w:hAnsiTheme="minorHAnsi" w:eastAsiaTheme="minorEastAsia" w:cstheme="minorHAnsi"/>
          <w:i/>
          <w:color w:val="1F497D" w:themeColor="text2"/>
          <w:sz w:val="22"/>
          <w:szCs w:val="22"/>
        </w:rPr>
        <w:t>Any change to the end of study definition after approval has been given for the research should be notified as an amendment to the appropriate review bodies.</w:t>
      </w:r>
    </w:p>
    <w:p w:rsidRPr="000B419C" w:rsidR="000B419C" w:rsidP="008718A9" w:rsidRDefault="000B419C" w14:paraId="270CD572" w14:textId="77777777">
      <w:pPr>
        <w:spacing w:line="240" w:lineRule="auto"/>
        <w:rPr>
          <w:rFonts w:cstheme="minorHAnsi"/>
          <w:i/>
          <w:iCs/>
          <w:color w:val="1F497D" w:themeColor="text2"/>
          <w:szCs w:val="22"/>
        </w:rPr>
      </w:pPr>
    </w:p>
    <w:p w:rsidR="00E820C8" w:rsidP="008718A9" w:rsidRDefault="00E820C8" w14:paraId="6F747751" w14:textId="77777777">
      <w:pPr>
        <w:spacing w:line="240" w:lineRule="auto"/>
        <w:rPr>
          <w:rFonts w:cstheme="minorHAnsi"/>
          <w:color w:val="0000FF"/>
          <w:szCs w:val="22"/>
        </w:rPr>
      </w:pPr>
    </w:p>
    <w:p w:rsidRPr="003802A1" w:rsidR="00475FDA" w:rsidP="003802A1" w:rsidRDefault="00E90A1A" w14:paraId="42492677" w14:textId="77777777">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5</w:t>
      </w:r>
      <w:r w:rsidRPr="003C12DB" w:rsidR="00475FDA">
        <w:rPr>
          <w:rFonts w:asciiTheme="minorHAnsi" w:hAnsiTheme="minorHAnsi" w:cstheme="minorHAnsi"/>
          <w:color w:val="auto"/>
          <w:sz w:val="22"/>
          <w:szCs w:val="22"/>
        </w:rPr>
        <w:tab/>
      </w:r>
      <w:r w:rsidRPr="003C12DB" w:rsidR="00475FDA">
        <w:rPr>
          <w:rFonts w:asciiTheme="minorHAnsi" w:hAnsiTheme="minorHAnsi" w:cstheme="minorHAnsi"/>
          <w:color w:val="auto"/>
          <w:sz w:val="22"/>
          <w:szCs w:val="22"/>
        </w:rPr>
        <w:t>STUDY SETTING</w:t>
      </w:r>
    </w:p>
    <w:p w:rsidRPr="008718A9" w:rsidR="008718A9" w:rsidP="008718A9" w:rsidRDefault="008718A9" w14:paraId="15BB956B" w14:textId="77777777">
      <w:pPr>
        <w:autoSpaceDE w:val="0"/>
        <w:autoSpaceDN w:val="0"/>
        <w:adjustRightInd w:val="0"/>
        <w:spacing w:line="240" w:lineRule="auto"/>
        <w:rPr>
          <w:rFonts w:cstheme="minorHAnsi"/>
          <w:i/>
          <w:color w:val="1F497D" w:themeColor="text2"/>
        </w:rPr>
      </w:pPr>
      <w:r w:rsidRPr="008718A9">
        <w:rPr>
          <w:rFonts w:cstheme="minorHAnsi"/>
          <w:i/>
          <w:color w:val="1F497D" w:themeColor="text2"/>
        </w:rPr>
        <w:t>Aim: To state where the data will be collected, explain what activities will take place in that site, and justify the choice of site and any special requirements.</w:t>
      </w:r>
    </w:p>
    <w:p w:rsidRPr="008718A9" w:rsidR="008718A9" w:rsidP="008718A9" w:rsidRDefault="008718A9" w14:paraId="585FEF8E" w14:textId="77777777">
      <w:pPr>
        <w:pStyle w:val="ListParagraph"/>
        <w:autoSpaceDE w:val="0"/>
        <w:autoSpaceDN w:val="0"/>
        <w:adjustRightInd w:val="0"/>
        <w:spacing w:line="240" w:lineRule="auto"/>
        <w:ind w:left="0"/>
        <w:rPr>
          <w:rFonts w:cstheme="minorHAnsi"/>
          <w:i/>
          <w:color w:val="1F497D" w:themeColor="text2"/>
        </w:rPr>
      </w:pPr>
    </w:p>
    <w:p w:rsidRPr="008718A9" w:rsidR="008718A9" w:rsidP="008718A9" w:rsidRDefault="008718A9" w14:paraId="7375F193" w14:textId="77777777">
      <w:pPr>
        <w:pStyle w:val="ListParagraph"/>
        <w:autoSpaceDE w:val="0"/>
        <w:autoSpaceDN w:val="0"/>
        <w:adjustRightInd w:val="0"/>
        <w:spacing w:line="240" w:lineRule="auto"/>
        <w:ind w:left="0"/>
        <w:rPr>
          <w:rFonts w:cstheme="minorHAnsi"/>
          <w:i/>
          <w:color w:val="1F497D" w:themeColor="text2"/>
        </w:rPr>
      </w:pPr>
      <w:r w:rsidRPr="008718A9">
        <w:rPr>
          <w:rFonts w:cstheme="minorHAnsi"/>
          <w:i/>
          <w:color w:val="1F497D" w:themeColor="text2"/>
        </w:rPr>
        <w:t>The protocol should address:</w:t>
      </w:r>
    </w:p>
    <w:p w:rsidRPr="008718A9" w:rsidR="008718A9" w:rsidP="008718A9" w:rsidRDefault="008718A9" w14:paraId="0EC19030" w14:textId="77777777">
      <w:pPr>
        <w:pStyle w:val="ListParagraph"/>
        <w:numPr>
          <w:ilvl w:val="0"/>
          <w:numId w:val="43"/>
        </w:numPr>
        <w:autoSpaceDE w:val="0"/>
        <w:autoSpaceDN w:val="0"/>
        <w:adjustRightInd w:val="0"/>
        <w:spacing w:line="240" w:lineRule="auto"/>
        <w:rPr>
          <w:rFonts w:cstheme="minorHAnsi"/>
          <w:i/>
          <w:color w:val="1F497D" w:themeColor="text2"/>
        </w:rPr>
      </w:pPr>
      <w:r w:rsidRPr="008718A9">
        <w:rPr>
          <w:rFonts w:cstheme="minorHAnsi"/>
          <w:i/>
          <w:color w:val="1F497D" w:themeColor="text2"/>
        </w:rPr>
        <w:t>Where and how you are accessing your participants?</w:t>
      </w:r>
    </w:p>
    <w:p w:rsidRPr="008718A9" w:rsidR="008718A9" w:rsidP="008718A9" w:rsidRDefault="008718A9" w14:paraId="32C5379D" w14:textId="77777777">
      <w:pPr>
        <w:numPr>
          <w:ilvl w:val="0"/>
          <w:numId w:val="8"/>
        </w:numPr>
        <w:autoSpaceDE w:val="0"/>
        <w:autoSpaceDN w:val="0"/>
        <w:adjustRightInd w:val="0"/>
        <w:spacing w:line="240" w:lineRule="auto"/>
        <w:rPr>
          <w:rFonts w:cstheme="minorHAnsi"/>
          <w:i/>
          <w:color w:val="1F497D" w:themeColor="text2"/>
          <w:szCs w:val="22"/>
        </w:rPr>
      </w:pPr>
      <w:r w:rsidRPr="008718A9">
        <w:rPr>
          <w:rFonts w:cstheme="minorHAnsi"/>
          <w:i/>
          <w:color w:val="1F497D" w:themeColor="text2"/>
          <w:szCs w:val="22"/>
        </w:rPr>
        <w:t>How the research setting is appropriate to address the research question/aim(s)?</w:t>
      </w:r>
    </w:p>
    <w:p w:rsidRPr="008718A9" w:rsidR="008718A9" w:rsidP="008718A9" w:rsidRDefault="008718A9" w14:paraId="52F34206" w14:textId="77777777">
      <w:pPr>
        <w:numPr>
          <w:ilvl w:val="0"/>
          <w:numId w:val="8"/>
        </w:numPr>
        <w:autoSpaceDE w:val="0"/>
        <w:autoSpaceDN w:val="0"/>
        <w:adjustRightInd w:val="0"/>
        <w:spacing w:line="240" w:lineRule="auto"/>
        <w:rPr>
          <w:rFonts w:cstheme="minorHAnsi"/>
          <w:i/>
          <w:color w:val="1F497D" w:themeColor="text2"/>
          <w:szCs w:val="22"/>
          <w:lang w:eastAsia="en-GB"/>
        </w:rPr>
      </w:pPr>
      <w:r w:rsidRPr="008718A9">
        <w:rPr>
          <w:rFonts w:cstheme="minorHAnsi"/>
          <w:i/>
          <w:color w:val="1F497D" w:themeColor="text2"/>
          <w:szCs w:val="22"/>
        </w:rPr>
        <w:t>If it is a multicentre or single centre study.</w:t>
      </w:r>
    </w:p>
    <w:p w:rsidRPr="008718A9" w:rsidR="008718A9" w:rsidP="008718A9" w:rsidRDefault="008718A9" w14:paraId="5938BEAA" w14:textId="77777777">
      <w:pPr>
        <w:numPr>
          <w:ilvl w:val="0"/>
          <w:numId w:val="8"/>
        </w:numPr>
        <w:autoSpaceDE w:val="0"/>
        <w:autoSpaceDN w:val="0"/>
        <w:adjustRightInd w:val="0"/>
        <w:spacing w:line="240" w:lineRule="auto"/>
        <w:rPr>
          <w:rFonts w:cstheme="minorHAnsi"/>
          <w:i/>
          <w:color w:val="1F497D" w:themeColor="text2"/>
          <w:szCs w:val="22"/>
          <w:lang w:eastAsia="en-GB"/>
        </w:rPr>
      </w:pPr>
      <w:r w:rsidRPr="008718A9">
        <w:rPr>
          <w:rFonts w:cstheme="minorHAnsi"/>
          <w:i/>
          <w:color w:val="1F497D" w:themeColor="text2"/>
          <w:szCs w:val="22"/>
        </w:rPr>
        <w:t>If there are any site specific requirements to run the study.</w:t>
      </w:r>
    </w:p>
    <w:p w:rsidRPr="008718A9" w:rsidR="00F66F3D" w:rsidP="00B01748" w:rsidRDefault="008718A9" w14:paraId="0789D567" w14:textId="75F0BC2D">
      <w:pPr>
        <w:numPr>
          <w:ilvl w:val="0"/>
          <w:numId w:val="8"/>
        </w:numPr>
        <w:autoSpaceDE w:val="0"/>
        <w:autoSpaceDN w:val="0"/>
        <w:adjustRightInd w:val="0"/>
        <w:spacing w:line="240" w:lineRule="auto"/>
        <w:rPr>
          <w:rStyle w:val="Hyperlink"/>
          <w:rFonts w:cstheme="minorHAnsi"/>
          <w:color w:val="FF0000"/>
          <w:u w:val="none"/>
          <w:lang w:eastAsia="en-GB"/>
        </w:rPr>
      </w:pPr>
      <w:r w:rsidRPr="008718A9">
        <w:rPr>
          <w:rFonts w:cstheme="minorHAnsi"/>
          <w:i/>
          <w:color w:val="1F497D" w:themeColor="text2"/>
          <w:szCs w:val="22"/>
        </w:rPr>
        <w:t>Outline if  there are different ‘types’ of activity being undertaken at each site (e.g. identifying or recruiting) and what the specific requirements are for each.</w:t>
      </w:r>
    </w:p>
    <w:p w:rsidR="0071257C" w:rsidP="00AA2AA0" w:rsidRDefault="00E90A1A" w14:paraId="4DCC8431" w14:textId="77777777">
      <w:pPr>
        <w:autoSpaceDE w:val="0"/>
        <w:autoSpaceDN w:val="0"/>
        <w:adjustRightInd w:val="0"/>
        <w:spacing w:line="240" w:lineRule="auto"/>
        <w:rPr>
          <w:rFonts w:cstheme="minorHAnsi"/>
          <w:b/>
        </w:rPr>
      </w:pPr>
      <w:r>
        <w:rPr>
          <w:rFonts w:cstheme="minorHAnsi"/>
          <w:b/>
        </w:rPr>
        <w:t>6</w:t>
      </w:r>
      <w:r w:rsidRPr="0011662F" w:rsidR="00475FDA">
        <w:rPr>
          <w:rFonts w:cstheme="minorHAnsi"/>
          <w:b/>
        </w:rPr>
        <w:tab/>
      </w:r>
      <w:r w:rsidR="0071257C">
        <w:rPr>
          <w:rFonts w:cstheme="minorHAnsi"/>
          <w:b/>
        </w:rPr>
        <w:t>SAMPLE AND RECRUITMENT</w:t>
      </w:r>
    </w:p>
    <w:p w:rsidR="008718A9" w:rsidP="00AA2AA0" w:rsidRDefault="00E90A1A" w14:paraId="261DAB7A" w14:textId="77777777">
      <w:pPr>
        <w:autoSpaceDE w:val="0"/>
        <w:autoSpaceDN w:val="0"/>
        <w:adjustRightInd w:val="0"/>
        <w:spacing w:line="240" w:lineRule="auto"/>
        <w:rPr>
          <w:rFonts w:cstheme="minorHAnsi"/>
          <w:b/>
        </w:rPr>
      </w:pPr>
      <w:r>
        <w:rPr>
          <w:rFonts w:cstheme="minorHAnsi"/>
          <w:b/>
        </w:rPr>
        <w:t>6.1</w:t>
      </w:r>
      <w:r w:rsidR="0071257C">
        <w:rPr>
          <w:rFonts w:cstheme="minorHAnsi"/>
          <w:b/>
        </w:rPr>
        <w:t xml:space="preserve"> </w:t>
      </w:r>
      <w:r w:rsidR="0071257C">
        <w:rPr>
          <w:rFonts w:cstheme="minorHAnsi"/>
          <w:b/>
        </w:rPr>
        <w:tab/>
      </w:r>
      <w:r w:rsidRPr="0011662F" w:rsidR="00475FDA">
        <w:rPr>
          <w:rFonts w:cstheme="minorHAnsi"/>
          <w:b/>
        </w:rPr>
        <w:t>E</w:t>
      </w:r>
      <w:r w:rsidR="0071257C">
        <w:rPr>
          <w:rFonts w:cstheme="minorHAnsi"/>
          <w:b/>
        </w:rPr>
        <w:t>ligibility Criteria</w:t>
      </w:r>
    </w:p>
    <w:p w:rsidRPr="008718A9" w:rsidR="008718A9" w:rsidP="008718A9" w:rsidRDefault="008718A9" w14:paraId="7A88FB23" w14:textId="5DEA7134">
      <w:pPr>
        <w:spacing w:line="240" w:lineRule="auto"/>
        <w:rPr>
          <w:rFonts w:cstheme="minorHAnsi"/>
          <w:i/>
          <w:color w:val="1F497D" w:themeColor="text2"/>
          <w:szCs w:val="22"/>
        </w:rPr>
      </w:pPr>
      <w:r w:rsidRPr="008718A9">
        <w:rPr>
          <w:rFonts w:cstheme="minorHAnsi"/>
          <w:i/>
          <w:color w:val="1F497D" w:themeColor="text2"/>
          <w:szCs w:val="22"/>
        </w:rPr>
        <w:t xml:space="preserve"> Aim: To define the study population/sample</w:t>
      </w:r>
    </w:p>
    <w:p w:rsidRPr="008718A9" w:rsidR="008718A9" w:rsidP="008718A9" w:rsidRDefault="008718A9" w14:paraId="74176885" w14:textId="77777777">
      <w:pPr>
        <w:pStyle w:val="BodyText"/>
        <w:spacing w:after="1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 xml:space="preserve">This section should set out precise definitions of which participants are eligible for the study, defining both inclusion and exclusion criteria. Inclusion criteria should define the population the study is aiming to include. </w:t>
      </w:r>
    </w:p>
    <w:p w:rsidR="00040AE6" w:rsidP="008718A9" w:rsidRDefault="008718A9" w14:paraId="47D583B4" w14:textId="494BBDF4">
      <w:pPr>
        <w:autoSpaceDE w:val="0"/>
        <w:autoSpaceDN w:val="0"/>
        <w:adjustRightInd w:val="0"/>
        <w:spacing w:line="240" w:lineRule="auto"/>
        <w:rPr>
          <w:rFonts w:cstheme="minorHAnsi"/>
          <w:color w:val="0000FF"/>
          <w:szCs w:val="22"/>
        </w:rPr>
      </w:pPr>
      <w:r w:rsidRPr="008718A9">
        <w:rPr>
          <w:rFonts w:cstheme="minorHAnsi"/>
          <w:i/>
          <w:color w:val="1F497D" w:themeColor="text2"/>
          <w:szCs w:val="22"/>
        </w:rPr>
        <w:t>The choice of criteria can affect recruitment and attrition to the study.</w:t>
      </w:r>
    </w:p>
    <w:p w:rsidR="00040AE6" w:rsidP="003802A1" w:rsidRDefault="00040AE6" w14:paraId="652A7910" w14:textId="77777777">
      <w:pPr>
        <w:spacing w:line="240" w:lineRule="auto"/>
        <w:ind w:firstLine="720"/>
        <w:rPr>
          <w:rFonts w:cstheme="minorHAnsi"/>
          <w:color w:val="0000FF"/>
          <w:szCs w:val="22"/>
        </w:rPr>
      </w:pPr>
    </w:p>
    <w:p w:rsidRPr="003C12DB" w:rsidR="00040AE6" w:rsidP="003802A1" w:rsidRDefault="00040AE6" w14:paraId="29735180" w14:textId="77777777">
      <w:pPr>
        <w:spacing w:line="240" w:lineRule="auto"/>
        <w:ind w:firstLine="720"/>
        <w:rPr>
          <w:rFonts w:cstheme="minorHAnsi"/>
          <w:color w:val="0000FF"/>
          <w:szCs w:val="22"/>
        </w:rPr>
      </w:pPr>
    </w:p>
    <w:p w:rsidR="00475FDA" w:rsidP="003802A1" w:rsidRDefault="00E90A1A" w14:paraId="480A6A8D" w14:textId="77777777">
      <w:pPr>
        <w:spacing w:line="240" w:lineRule="auto"/>
        <w:rPr>
          <w:rFonts w:cstheme="minorHAnsi"/>
          <w:b/>
          <w:bCs/>
          <w:szCs w:val="22"/>
        </w:rPr>
      </w:pPr>
      <w:r>
        <w:rPr>
          <w:rFonts w:cstheme="minorHAnsi"/>
          <w:b/>
          <w:bCs/>
          <w:szCs w:val="22"/>
        </w:rPr>
        <w:t>6</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Pr="003C12DB" w:rsidR="00475FDA">
        <w:rPr>
          <w:rFonts w:cstheme="minorHAnsi"/>
          <w:b/>
          <w:bCs/>
          <w:szCs w:val="22"/>
        </w:rPr>
        <w:t>riteria</w:t>
      </w:r>
      <w:r w:rsidR="001E070F">
        <w:rPr>
          <w:rFonts w:cstheme="minorHAnsi"/>
          <w:b/>
          <w:bCs/>
          <w:szCs w:val="22"/>
        </w:rPr>
        <w:t xml:space="preserve"> </w:t>
      </w:r>
    </w:p>
    <w:p w:rsidRPr="008718A9" w:rsidR="008718A9" w:rsidP="008718A9" w:rsidRDefault="008718A9" w14:paraId="51F3AE75" w14:textId="77777777">
      <w:pPr>
        <w:pStyle w:val="BodyText"/>
        <w:spacing w:after="1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Examples:</w:t>
      </w:r>
    </w:p>
    <w:p w:rsidRPr="008718A9" w:rsidR="008718A9" w:rsidP="008718A9" w:rsidRDefault="008718A9" w14:paraId="0C78AB01" w14:textId="77777777">
      <w:pPr>
        <w:numPr>
          <w:ilvl w:val="0"/>
          <w:numId w:val="3"/>
        </w:numPr>
        <w:tabs>
          <w:tab w:val="num" w:pos="2880"/>
        </w:tabs>
        <w:spacing w:line="240" w:lineRule="auto"/>
        <w:rPr>
          <w:rFonts w:cstheme="minorHAnsi"/>
          <w:b/>
          <w:bCs/>
          <w:i/>
          <w:color w:val="1F497D" w:themeColor="text2"/>
          <w:szCs w:val="22"/>
        </w:rPr>
      </w:pPr>
      <w:r w:rsidRPr="008718A9">
        <w:rPr>
          <w:rFonts w:cstheme="minorHAnsi"/>
          <w:i/>
          <w:color w:val="1F497D" w:themeColor="text2"/>
          <w:szCs w:val="22"/>
        </w:rPr>
        <w:t>Gender.</w:t>
      </w:r>
    </w:p>
    <w:p w:rsidRPr="008718A9" w:rsidR="008718A9" w:rsidP="008718A9" w:rsidRDefault="008718A9" w14:paraId="0C44F971" w14:textId="77777777">
      <w:pPr>
        <w:numPr>
          <w:ilvl w:val="0"/>
          <w:numId w:val="3"/>
        </w:numPr>
        <w:tabs>
          <w:tab w:val="num" w:pos="2880"/>
        </w:tabs>
        <w:spacing w:line="240" w:lineRule="auto"/>
        <w:rPr>
          <w:rFonts w:cstheme="minorHAnsi"/>
          <w:b/>
          <w:bCs/>
          <w:i/>
          <w:color w:val="1F497D" w:themeColor="text2"/>
          <w:szCs w:val="22"/>
        </w:rPr>
      </w:pPr>
      <w:r w:rsidRPr="008718A9">
        <w:rPr>
          <w:rFonts w:cstheme="minorHAnsi"/>
          <w:i/>
          <w:color w:val="1F497D" w:themeColor="text2"/>
          <w:szCs w:val="22"/>
        </w:rPr>
        <w:t>Age range.</w:t>
      </w:r>
    </w:p>
    <w:p w:rsidRPr="008718A9" w:rsidR="008718A9" w:rsidP="008718A9" w:rsidRDefault="008718A9" w14:paraId="4D2220BE" w14:textId="77777777">
      <w:pPr>
        <w:numPr>
          <w:ilvl w:val="0"/>
          <w:numId w:val="3"/>
        </w:numPr>
        <w:tabs>
          <w:tab w:val="num" w:pos="2880"/>
        </w:tabs>
        <w:spacing w:line="240" w:lineRule="auto"/>
        <w:rPr>
          <w:rFonts w:cstheme="minorHAnsi"/>
          <w:b/>
          <w:bCs/>
          <w:i/>
          <w:color w:val="1F497D" w:themeColor="text2"/>
          <w:szCs w:val="22"/>
        </w:rPr>
      </w:pPr>
      <w:r w:rsidRPr="008718A9">
        <w:rPr>
          <w:rFonts w:cstheme="minorHAnsi"/>
          <w:i/>
          <w:color w:val="1F497D" w:themeColor="text2"/>
          <w:szCs w:val="22"/>
        </w:rPr>
        <w:t>Ethnicity.</w:t>
      </w:r>
    </w:p>
    <w:p w:rsidRPr="008718A9" w:rsidR="008718A9" w:rsidP="008718A9" w:rsidRDefault="008718A9" w14:paraId="314EF7CF" w14:textId="77777777">
      <w:pPr>
        <w:numPr>
          <w:ilvl w:val="0"/>
          <w:numId w:val="3"/>
        </w:numPr>
        <w:tabs>
          <w:tab w:val="num" w:pos="2880"/>
        </w:tabs>
        <w:spacing w:line="240" w:lineRule="auto"/>
        <w:rPr>
          <w:rFonts w:cstheme="minorHAnsi"/>
          <w:b/>
          <w:bCs/>
          <w:i/>
          <w:color w:val="1F497D" w:themeColor="text2"/>
          <w:szCs w:val="22"/>
        </w:rPr>
      </w:pPr>
      <w:r w:rsidRPr="008718A9">
        <w:rPr>
          <w:rFonts w:cstheme="minorHAnsi"/>
          <w:i/>
          <w:color w:val="1F497D" w:themeColor="text2"/>
          <w:szCs w:val="22"/>
        </w:rPr>
        <w:t>Socio economic grouping.</w:t>
      </w:r>
    </w:p>
    <w:p w:rsidRPr="008718A9" w:rsidR="008718A9" w:rsidP="008718A9" w:rsidRDefault="008718A9" w14:paraId="3D85916C" w14:textId="77777777">
      <w:pPr>
        <w:numPr>
          <w:ilvl w:val="0"/>
          <w:numId w:val="3"/>
        </w:numPr>
        <w:tabs>
          <w:tab w:val="num" w:pos="2880"/>
        </w:tabs>
        <w:spacing w:line="240" w:lineRule="auto"/>
        <w:rPr>
          <w:rFonts w:cstheme="minorHAnsi"/>
          <w:b/>
          <w:bCs/>
          <w:i/>
          <w:color w:val="1F497D" w:themeColor="text2"/>
          <w:szCs w:val="22"/>
        </w:rPr>
      </w:pPr>
      <w:r w:rsidRPr="008718A9">
        <w:rPr>
          <w:rFonts w:cstheme="minorHAnsi"/>
          <w:i/>
          <w:color w:val="1F497D" w:themeColor="text2"/>
          <w:szCs w:val="22"/>
        </w:rPr>
        <w:t>Clinical</w:t>
      </w:r>
      <w:r w:rsidRPr="008718A9">
        <w:rPr>
          <w:rFonts w:cstheme="minorHAnsi"/>
          <w:b/>
          <w:bCs/>
          <w:i/>
          <w:color w:val="1F497D" w:themeColor="text2"/>
          <w:szCs w:val="22"/>
        </w:rPr>
        <w:t xml:space="preserve"> </w:t>
      </w:r>
      <w:r w:rsidRPr="008718A9">
        <w:rPr>
          <w:rFonts w:cstheme="minorHAnsi"/>
          <w:i/>
          <w:color w:val="1F497D" w:themeColor="text2"/>
          <w:szCs w:val="22"/>
        </w:rPr>
        <w:t>condition.</w:t>
      </w:r>
    </w:p>
    <w:p w:rsidRPr="008718A9" w:rsidR="00F66F3D" w:rsidP="005F2606" w:rsidRDefault="008718A9" w14:paraId="55F958ED" w14:textId="500480C2">
      <w:pPr>
        <w:numPr>
          <w:ilvl w:val="0"/>
          <w:numId w:val="3"/>
        </w:numPr>
        <w:tabs>
          <w:tab w:val="num" w:pos="2880"/>
        </w:tabs>
        <w:spacing w:line="240" w:lineRule="auto"/>
        <w:rPr>
          <w:rFonts w:cstheme="minorHAnsi"/>
          <w:b/>
          <w:bCs/>
          <w:color w:val="0000FF"/>
          <w:szCs w:val="22"/>
        </w:rPr>
      </w:pPr>
      <w:r w:rsidRPr="008718A9">
        <w:rPr>
          <w:rFonts w:cstheme="minorHAnsi"/>
          <w:i/>
          <w:color w:val="1F497D" w:themeColor="text2"/>
          <w:szCs w:val="22"/>
        </w:rPr>
        <w:t>Location.</w:t>
      </w:r>
    </w:p>
    <w:p w:rsidRPr="003C12DB" w:rsidR="00F66F3D" w:rsidP="0093643E" w:rsidRDefault="00F66F3D" w14:paraId="59D5611A" w14:textId="77777777">
      <w:pPr>
        <w:tabs>
          <w:tab w:val="num" w:pos="2880"/>
        </w:tabs>
        <w:spacing w:line="240" w:lineRule="auto"/>
        <w:ind w:left="895"/>
        <w:rPr>
          <w:rFonts w:cstheme="minorHAnsi"/>
          <w:b/>
          <w:bCs/>
          <w:color w:val="0000FF"/>
          <w:szCs w:val="22"/>
        </w:rPr>
      </w:pPr>
    </w:p>
    <w:p w:rsidR="00475FDA" w:rsidP="00093582" w:rsidRDefault="00E90A1A" w14:paraId="69FAF696" w14:textId="77777777">
      <w:pPr>
        <w:spacing w:line="240" w:lineRule="auto"/>
        <w:rPr>
          <w:rFonts w:cstheme="minorHAnsi"/>
          <w:b/>
          <w:bCs/>
          <w:szCs w:val="22"/>
        </w:rPr>
      </w:pPr>
      <w:r>
        <w:rPr>
          <w:rFonts w:cstheme="minorHAnsi"/>
          <w:b/>
          <w:bCs/>
          <w:szCs w:val="22"/>
        </w:rPr>
        <w:t>6</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Pr="00093582" w:rsidR="00A86F4D">
        <w:rPr>
          <w:rFonts w:cstheme="minorHAnsi"/>
          <w:b/>
          <w:bCs/>
          <w:szCs w:val="22"/>
        </w:rPr>
        <w:t>Exclusion c</w:t>
      </w:r>
      <w:r w:rsidRPr="00093582" w:rsidR="00475FDA">
        <w:rPr>
          <w:rFonts w:cstheme="minorHAnsi"/>
          <w:b/>
          <w:bCs/>
          <w:szCs w:val="22"/>
        </w:rPr>
        <w:t>riteria</w:t>
      </w:r>
      <w:r w:rsidR="001E070F">
        <w:rPr>
          <w:rFonts w:cstheme="minorHAnsi"/>
          <w:b/>
          <w:bCs/>
          <w:szCs w:val="22"/>
        </w:rPr>
        <w:t xml:space="preserve"> </w:t>
      </w:r>
    </w:p>
    <w:p w:rsidRPr="008718A9" w:rsidR="008718A9" w:rsidP="008718A9" w:rsidRDefault="008718A9" w14:paraId="4EDCA0F9" w14:textId="77777777">
      <w:pPr>
        <w:pStyle w:val="BodyText"/>
        <w:spacing w:after="1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These are usually dependant on the inclusion criteria. Examples:</w:t>
      </w:r>
    </w:p>
    <w:p w:rsidRPr="008718A9" w:rsidR="008718A9" w:rsidP="008718A9" w:rsidRDefault="008718A9" w14:paraId="01185D55" w14:textId="77777777">
      <w:pPr>
        <w:numPr>
          <w:ilvl w:val="0"/>
          <w:numId w:val="3"/>
        </w:numPr>
        <w:tabs>
          <w:tab w:val="num" w:pos="2880"/>
        </w:tabs>
        <w:spacing w:line="240" w:lineRule="auto"/>
        <w:rPr>
          <w:rFonts w:cstheme="minorHAnsi"/>
          <w:bCs/>
          <w:i/>
          <w:color w:val="1F497D" w:themeColor="text2"/>
          <w:szCs w:val="22"/>
        </w:rPr>
      </w:pPr>
      <w:r w:rsidRPr="008718A9">
        <w:rPr>
          <w:rFonts w:cstheme="minorHAnsi"/>
          <w:bCs/>
          <w:i/>
          <w:color w:val="1F497D" w:themeColor="text2"/>
          <w:szCs w:val="22"/>
        </w:rPr>
        <w:t>Outside of stated age range.</w:t>
      </w:r>
    </w:p>
    <w:p w:rsidRPr="008718A9" w:rsidR="008718A9" w:rsidP="008718A9" w:rsidRDefault="008718A9" w14:paraId="1EC1366F" w14:textId="77777777">
      <w:pPr>
        <w:numPr>
          <w:ilvl w:val="0"/>
          <w:numId w:val="3"/>
        </w:numPr>
        <w:tabs>
          <w:tab w:val="num" w:pos="2880"/>
        </w:tabs>
        <w:spacing w:line="240" w:lineRule="auto"/>
        <w:rPr>
          <w:rFonts w:cstheme="minorHAnsi"/>
          <w:bCs/>
          <w:i/>
          <w:color w:val="1F497D" w:themeColor="text2"/>
          <w:szCs w:val="22"/>
        </w:rPr>
      </w:pPr>
      <w:r w:rsidRPr="008718A9">
        <w:rPr>
          <w:rFonts w:cstheme="minorHAnsi"/>
          <w:bCs/>
          <w:i/>
          <w:color w:val="1F497D" w:themeColor="text2"/>
          <w:szCs w:val="22"/>
        </w:rPr>
        <w:t>Outside stated of location.</w:t>
      </w:r>
    </w:p>
    <w:p w:rsidRPr="008718A9" w:rsidR="008718A9" w:rsidP="008718A9" w:rsidRDefault="008718A9" w14:paraId="75520EC6" w14:textId="77777777">
      <w:pPr>
        <w:numPr>
          <w:ilvl w:val="0"/>
          <w:numId w:val="3"/>
        </w:numPr>
        <w:tabs>
          <w:tab w:val="num" w:pos="2880"/>
        </w:tabs>
        <w:spacing w:line="240" w:lineRule="auto"/>
        <w:rPr>
          <w:rFonts w:cstheme="minorHAnsi"/>
          <w:bCs/>
          <w:i/>
          <w:color w:val="1F497D" w:themeColor="text2"/>
          <w:szCs w:val="22"/>
        </w:rPr>
      </w:pPr>
      <w:r w:rsidRPr="008718A9">
        <w:rPr>
          <w:rFonts w:cstheme="minorHAnsi"/>
          <w:bCs/>
          <w:i/>
          <w:color w:val="1F497D" w:themeColor="text2"/>
          <w:szCs w:val="22"/>
        </w:rPr>
        <w:t>Gender.</w:t>
      </w:r>
    </w:p>
    <w:p w:rsidR="00AE0D8A" w:rsidP="00AE0D8A" w:rsidRDefault="00AE0D8A" w14:paraId="5BD2D805" w14:textId="77777777">
      <w:pPr>
        <w:tabs>
          <w:tab w:val="num" w:pos="2880"/>
        </w:tabs>
        <w:spacing w:line="240" w:lineRule="auto"/>
        <w:ind w:left="895"/>
        <w:rPr>
          <w:rFonts w:cstheme="minorHAnsi"/>
          <w:bCs/>
          <w:color w:val="0000FF"/>
          <w:szCs w:val="22"/>
        </w:rPr>
      </w:pPr>
    </w:p>
    <w:p w:rsidR="00F66F3D" w:rsidP="00AE0D8A" w:rsidRDefault="00F66F3D" w14:paraId="42B61780" w14:textId="77777777">
      <w:pPr>
        <w:tabs>
          <w:tab w:val="num" w:pos="2880"/>
        </w:tabs>
        <w:spacing w:line="240" w:lineRule="auto"/>
        <w:ind w:left="895"/>
        <w:rPr>
          <w:rFonts w:cstheme="minorHAnsi"/>
          <w:bCs/>
          <w:color w:val="0000FF"/>
          <w:szCs w:val="22"/>
        </w:rPr>
      </w:pPr>
    </w:p>
    <w:p w:rsidRPr="001E070F" w:rsidR="00F66F3D" w:rsidP="00AE0D8A" w:rsidRDefault="00F66F3D" w14:paraId="5EB0619D" w14:textId="77777777">
      <w:pPr>
        <w:tabs>
          <w:tab w:val="num" w:pos="2880"/>
        </w:tabs>
        <w:spacing w:line="240" w:lineRule="auto"/>
        <w:ind w:left="895"/>
        <w:rPr>
          <w:rFonts w:cstheme="minorHAnsi"/>
          <w:bCs/>
          <w:color w:val="0000FF"/>
          <w:szCs w:val="22"/>
        </w:rPr>
      </w:pPr>
    </w:p>
    <w:p w:rsidR="001A547C" w:rsidP="003802A1" w:rsidRDefault="001A547C" w14:paraId="1395BB3C" w14:textId="77777777">
      <w:pPr>
        <w:pStyle w:val="BodyText"/>
        <w:tabs>
          <w:tab w:val="left" w:pos="709"/>
        </w:tabs>
        <w:spacing w:after="120"/>
        <w:rPr>
          <w:rFonts w:asciiTheme="minorHAnsi" w:hAnsiTheme="minorHAnsi" w:cstheme="minorHAnsi"/>
          <w:b/>
          <w:i w:val="0"/>
          <w:sz w:val="22"/>
          <w:szCs w:val="22"/>
        </w:rPr>
      </w:pPr>
    </w:p>
    <w:p w:rsidRPr="003802A1" w:rsidR="00475FDA" w:rsidP="003802A1" w:rsidRDefault="00E90A1A" w14:paraId="723CB8D9" w14:textId="21075A8B">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6</w:t>
      </w:r>
      <w:r w:rsidR="003768F0">
        <w:rPr>
          <w:rFonts w:asciiTheme="minorHAnsi" w:hAnsiTheme="minorHAnsi" w:cstheme="minorHAnsi"/>
          <w:b/>
          <w:i w:val="0"/>
          <w:sz w:val="22"/>
          <w:szCs w:val="22"/>
        </w:rPr>
        <w:t>.</w:t>
      </w:r>
      <w:r w:rsidR="00B856C3">
        <w:rPr>
          <w:rFonts w:asciiTheme="minorHAnsi" w:hAnsiTheme="minorHAnsi" w:cstheme="minorHAnsi"/>
          <w:b/>
          <w:i w:val="0"/>
          <w:sz w:val="22"/>
          <w:szCs w:val="22"/>
        </w:rPr>
        <w:t>2</w:t>
      </w:r>
      <w:r w:rsidR="00AF1D40">
        <w:rPr>
          <w:rFonts w:asciiTheme="minorHAnsi" w:hAnsiTheme="minorHAnsi" w:cstheme="minorHAnsi"/>
          <w:b/>
          <w:i w:val="0"/>
          <w:sz w:val="22"/>
          <w:szCs w:val="22"/>
        </w:rPr>
        <w:tab/>
      </w:r>
      <w:r w:rsidR="003768F0">
        <w:rPr>
          <w:rFonts w:asciiTheme="minorHAnsi" w:hAnsiTheme="minorHAnsi" w:cstheme="minorHAnsi"/>
          <w:b/>
          <w:i w:val="0"/>
          <w:sz w:val="22"/>
          <w:szCs w:val="22"/>
        </w:rPr>
        <w:t xml:space="preserve"> </w:t>
      </w:r>
      <w:r w:rsidRPr="003C12DB" w:rsidR="00475FDA">
        <w:rPr>
          <w:rFonts w:asciiTheme="minorHAnsi" w:hAnsiTheme="minorHAnsi" w:cstheme="minorHAnsi"/>
          <w:b/>
          <w:i w:val="0"/>
          <w:sz w:val="22"/>
          <w:szCs w:val="22"/>
        </w:rPr>
        <w:t>Recruitment</w:t>
      </w:r>
    </w:p>
    <w:p w:rsidRPr="008718A9" w:rsidR="008718A9" w:rsidP="008718A9" w:rsidRDefault="008718A9" w14:paraId="4D11A92E" w14:textId="77777777">
      <w:pPr>
        <w:spacing w:line="240" w:lineRule="auto"/>
        <w:rPr>
          <w:rFonts w:cstheme="minorHAnsi"/>
          <w:i/>
          <w:color w:val="1F497D" w:themeColor="text2"/>
          <w:szCs w:val="22"/>
        </w:rPr>
      </w:pPr>
      <w:r w:rsidRPr="008718A9">
        <w:rPr>
          <w:rFonts w:cstheme="minorHAnsi"/>
          <w:i/>
          <w:color w:val="1F497D" w:themeColor="text2"/>
          <w:szCs w:val="22"/>
        </w:rPr>
        <w:t xml:space="preserve">Aim: To </w:t>
      </w:r>
      <w:r w:rsidRPr="008718A9">
        <w:rPr>
          <w:rFonts w:cstheme="minorHAnsi"/>
          <w:bCs/>
          <w:i/>
          <w:color w:val="1F497D" w:themeColor="text2"/>
          <w:szCs w:val="22"/>
        </w:rPr>
        <w:t>describe how participants are identified and recruited.</w:t>
      </w:r>
    </w:p>
    <w:p w:rsidR="008718A9" w:rsidP="008718A9" w:rsidRDefault="008718A9" w14:paraId="3994195C" w14:textId="77777777">
      <w:pPr>
        <w:spacing w:line="240" w:lineRule="auto"/>
        <w:rPr>
          <w:rFonts w:cstheme="minorHAnsi"/>
          <w:color w:val="0000FF"/>
          <w:szCs w:val="22"/>
        </w:rPr>
      </w:pPr>
      <w:r w:rsidRPr="008718A9">
        <w:rPr>
          <w:rFonts w:cstheme="minorHAnsi"/>
          <w:i/>
          <w:color w:val="1F497D" w:themeColor="text2"/>
          <w:szCs w:val="22"/>
        </w:rPr>
        <w:t>This section should give details of the participant eligibility screening process for the project including methods of identifying eligible participants/sample</w:t>
      </w:r>
      <w:r>
        <w:rPr>
          <w:rFonts w:cstheme="minorHAnsi"/>
          <w:color w:val="0000FF"/>
          <w:szCs w:val="22"/>
        </w:rPr>
        <w:t xml:space="preserve">. </w:t>
      </w:r>
    </w:p>
    <w:p w:rsidR="00077C32" w:rsidP="003802A1" w:rsidRDefault="00077C32" w14:paraId="1E8C44AF" w14:textId="77777777">
      <w:pPr>
        <w:spacing w:line="240" w:lineRule="auto"/>
        <w:rPr>
          <w:rFonts w:cstheme="minorHAnsi"/>
          <w:color w:val="0000FF"/>
          <w:szCs w:val="22"/>
        </w:rPr>
      </w:pPr>
    </w:p>
    <w:p w:rsidR="001A547C" w:rsidP="003802A1" w:rsidRDefault="001A547C" w14:paraId="0633BE20" w14:textId="77777777">
      <w:pPr>
        <w:spacing w:line="240" w:lineRule="auto"/>
        <w:rPr>
          <w:rFonts w:cstheme="minorHAnsi"/>
          <w:color w:val="0000FF"/>
          <w:szCs w:val="22"/>
        </w:rPr>
      </w:pPr>
    </w:p>
    <w:p w:rsidRPr="00077C32" w:rsidR="001A547C" w:rsidP="003802A1" w:rsidRDefault="001A547C" w14:paraId="0A118F38" w14:textId="77777777">
      <w:pPr>
        <w:spacing w:line="240" w:lineRule="auto"/>
        <w:rPr>
          <w:rFonts w:cstheme="minorHAnsi"/>
          <w:color w:val="0000FF"/>
          <w:szCs w:val="22"/>
        </w:rPr>
      </w:pPr>
    </w:p>
    <w:p w:rsidR="00475FDA" w:rsidP="003802A1" w:rsidRDefault="00E90A1A" w14:paraId="5EB016A8" w14:textId="3462B152">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6</w:t>
      </w:r>
      <w:r w:rsidR="003768F0">
        <w:rPr>
          <w:rFonts w:asciiTheme="minorHAnsi" w:hAnsiTheme="minorHAnsi" w:cstheme="minorHAnsi"/>
          <w:b/>
          <w:bCs/>
          <w:i w:val="0"/>
          <w:iCs/>
          <w:sz w:val="22"/>
          <w:szCs w:val="22"/>
        </w:rPr>
        <w:t>.</w:t>
      </w:r>
      <w:r w:rsidR="00B856C3">
        <w:rPr>
          <w:rFonts w:asciiTheme="minorHAnsi" w:hAnsiTheme="minorHAnsi" w:cstheme="minorHAnsi"/>
          <w:b/>
          <w:bCs/>
          <w:i w:val="0"/>
          <w:iCs/>
          <w:sz w:val="22"/>
          <w:szCs w:val="22"/>
        </w:rPr>
        <w:t>2</w:t>
      </w:r>
      <w:r w:rsidR="00093582">
        <w:rPr>
          <w:rFonts w:asciiTheme="minorHAnsi" w:hAnsiTheme="minorHAnsi" w:cstheme="minorHAnsi"/>
          <w:b/>
          <w:bCs/>
          <w:i w:val="0"/>
          <w:iCs/>
          <w:sz w:val="22"/>
          <w:szCs w:val="22"/>
        </w:rPr>
        <w:t xml:space="preserve">.1 </w:t>
      </w:r>
      <w:r w:rsidR="00B856C3">
        <w:rPr>
          <w:rFonts w:asciiTheme="minorHAnsi" w:hAnsiTheme="minorHAnsi" w:cstheme="minorHAnsi"/>
          <w:b/>
          <w:bCs/>
          <w:i w:val="0"/>
          <w:iCs/>
          <w:sz w:val="22"/>
          <w:szCs w:val="22"/>
        </w:rPr>
        <w:t>Participant</w:t>
      </w:r>
      <w:r w:rsidRPr="003802A1" w:rsidR="00475FDA">
        <w:rPr>
          <w:rFonts w:asciiTheme="minorHAnsi" w:hAnsiTheme="minorHAnsi" w:cstheme="minorHAnsi"/>
          <w:b/>
          <w:bCs/>
          <w:i w:val="0"/>
          <w:iCs/>
          <w:sz w:val="22"/>
          <w:szCs w:val="22"/>
        </w:rPr>
        <w:t xml:space="preserve"> identification</w:t>
      </w:r>
    </w:p>
    <w:p w:rsidR="00997241" w:rsidP="003802A1" w:rsidRDefault="00997241" w14:paraId="24621788" w14:textId="77777777">
      <w:pPr>
        <w:pStyle w:val="BodyText"/>
        <w:spacing w:after="120"/>
        <w:rPr>
          <w:rFonts w:asciiTheme="minorHAnsi" w:hAnsiTheme="minorHAnsi" w:cstheme="minorHAnsi"/>
          <w:b/>
          <w:bCs/>
          <w:i w:val="0"/>
          <w:iCs/>
          <w:sz w:val="22"/>
          <w:szCs w:val="22"/>
        </w:rPr>
      </w:pPr>
    </w:p>
    <w:p w:rsidRPr="008718A9" w:rsidR="008718A9" w:rsidP="008718A9" w:rsidRDefault="008718A9" w14:paraId="1798F5C2" w14:textId="77777777">
      <w:pPr>
        <w:pStyle w:val="RightPar1"/>
        <w:tabs>
          <w:tab w:val="clear" w:pos="-720"/>
          <w:tab w:val="clear" w:pos="0"/>
          <w:tab w:val="clear" w:pos="720"/>
        </w:tabs>
        <w:suppressAutoHyphens w:val="0"/>
        <w:spacing w:after="120"/>
        <w:ind w:left="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The following should be described in the protocol:</w:t>
      </w:r>
    </w:p>
    <w:p w:rsidRPr="008718A9" w:rsidR="008718A9" w:rsidP="1838DC79" w:rsidRDefault="008718A9" w14:paraId="6218C6CD"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Who will identify the participants and what method will be used?</w:t>
      </w:r>
    </w:p>
    <w:p w:rsidRPr="008718A9" w:rsidR="008718A9" w:rsidP="1838DC79" w:rsidRDefault="008718A9" w14:paraId="6B8F9092"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Who will identify participants/sample?</w:t>
      </w:r>
    </w:p>
    <w:p w:rsidRPr="008718A9" w:rsidR="008718A9" w:rsidP="008718A9" w:rsidRDefault="008718A9" w14:paraId="7DAA12AB" w14:textId="77777777">
      <w:pPr>
        <w:pStyle w:val="RightPar1"/>
        <w:numPr>
          <w:ilvl w:val="0"/>
          <w:numId w:val="21"/>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What resources will be used?</w:t>
      </w:r>
    </w:p>
    <w:p w:rsidRPr="008718A9" w:rsidR="008718A9" w:rsidP="008718A9" w:rsidRDefault="008718A9" w14:paraId="009B1E0A" w14:textId="77777777">
      <w:pPr>
        <w:pStyle w:val="RightPar1"/>
        <w:numPr>
          <w:ilvl w:val="0"/>
          <w:numId w:val="21"/>
        </w:numPr>
        <w:tabs>
          <w:tab w:val="clear" w:pos="-720"/>
          <w:tab w:val="clear" w:pos="0"/>
          <w:tab w:val="clear" w:pos="720"/>
        </w:tabs>
        <w:suppressAutoHyphens w:val="0"/>
        <w:spacing w:after="120"/>
        <w:rPr>
          <w:rFonts w:asciiTheme="minorHAnsi" w:hAnsiTheme="minorHAnsi" w:cstheme="minorHAnsi"/>
          <w:bCs/>
          <w:i/>
          <w:color w:val="1F497D" w:themeColor="text2"/>
          <w:sz w:val="22"/>
          <w:szCs w:val="22"/>
        </w:rPr>
      </w:pPr>
      <w:r w:rsidRPr="008718A9">
        <w:rPr>
          <w:rFonts w:asciiTheme="minorHAnsi" w:hAnsiTheme="minorHAnsi" w:cstheme="minorHAnsi"/>
          <w:bCs/>
          <w:i/>
          <w:color w:val="1F497D" w:themeColor="text2"/>
          <w:sz w:val="22"/>
          <w:szCs w:val="22"/>
        </w:rPr>
        <w:t xml:space="preserve">Will any participants be recruited through Patient Identification </w:t>
      </w:r>
      <w:proofErr w:type="spellStart"/>
      <w:r w:rsidRPr="008718A9">
        <w:rPr>
          <w:rFonts w:asciiTheme="minorHAnsi" w:hAnsiTheme="minorHAnsi" w:cstheme="minorHAnsi"/>
          <w:bCs/>
          <w:i/>
          <w:color w:val="1F497D" w:themeColor="text2"/>
          <w:sz w:val="22"/>
          <w:szCs w:val="22"/>
        </w:rPr>
        <w:t>Centres</w:t>
      </w:r>
      <w:proofErr w:type="spellEnd"/>
      <w:r w:rsidRPr="008718A9">
        <w:rPr>
          <w:rFonts w:asciiTheme="minorHAnsi" w:hAnsiTheme="minorHAnsi" w:cstheme="minorHAnsi"/>
          <w:bCs/>
          <w:i/>
          <w:color w:val="1F497D" w:themeColor="text2"/>
          <w:sz w:val="22"/>
          <w:szCs w:val="22"/>
        </w:rPr>
        <w:t xml:space="preserve"> (</w:t>
      </w:r>
      <w:r w:rsidRPr="008718A9">
        <w:rPr>
          <w:rFonts w:asciiTheme="minorHAnsi" w:hAnsiTheme="minorHAnsi" w:cstheme="minorHAnsi"/>
          <w:i/>
          <w:color w:val="1F497D" w:themeColor="text2"/>
          <w:sz w:val="22"/>
          <w:szCs w:val="22"/>
        </w:rPr>
        <w:t>PICs)?</w:t>
      </w:r>
    </w:p>
    <w:p w:rsidRPr="008718A9" w:rsidR="008718A9" w:rsidP="1838DC79" w:rsidRDefault="008718A9" w14:paraId="59DC191B"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Will any participants be recruited by publicity;</w:t>
      </w:r>
      <w:r w:rsidRPr="1838DC79" w:rsidR="008718A9">
        <w:rPr>
          <w:rFonts w:ascii="Arial" w:hAnsi="Arial" w:cs="Arial" w:asciiTheme="minorAscii" w:hAnsiTheme="minorAscii" w:cstheme="minorAscii"/>
          <w:i w:val="1"/>
          <w:iCs w:val="1"/>
          <w:color w:val="1F497D" w:themeColor="text2" w:themeTint="FF" w:themeShade="FF"/>
          <w:sz w:val="22"/>
          <w:szCs w:val="22"/>
          <w:lang w:val="en-GB"/>
        </w:rPr>
        <w:t xml:space="preserve"> </w:t>
      </w:r>
      <w:r w:rsidRPr="1838DC79" w:rsidR="008718A9">
        <w:rPr>
          <w:rFonts w:ascii="Arial" w:hAnsi="Arial" w:cs="Arial" w:asciiTheme="minorAscii" w:hAnsiTheme="minorAscii" w:cstheme="minorAscii"/>
          <w:i w:val="1"/>
          <w:iCs w:val="1"/>
          <w:color w:val="1F497D" w:themeColor="text2" w:themeTint="FF" w:themeShade="FF"/>
          <w:sz w:val="22"/>
          <w:szCs w:val="22"/>
          <w:lang w:val="en-GB"/>
        </w:rPr>
        <w:t>posters, leaflets, adverts or websites?</w:t>
      </w:r>
    </w:p>
    <w:p w:rsidRPr="008718A9" w:rsidR="008718A9" w:rsidP="1838DC79" w:rsidRDefault="008718A9" w14:paraId="6BBC18D8"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rsidRPr="008718A9" w:rsidR="008718A9" w:rsidP="1838DC79" w:rsidRDefault="008718A9" w14:paraId="2A11FB53"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The arrangements for referral if the participants are to be identified by a separate research team.</w:t>
      </w:r>
    </w:p>
    <w:p w:rsidRPr="008718A9" w:rsidR="008718A9" w:rsidP="1838DC79" w:rsidRDefault="008718A9" w14:paraId="0EE36583" w14:textId="77777777" w14:noSpellErr="1">
      <w:pPr>
        <w:pStyle w:val="RightPar1"/>
        <w:numPr>
          <w:ilvl w:val="0"/>
          <w:numId w:val="21"/>
        </w:numPr>
        <w:tabs>
          <w:tab w:val="clear" w:leader="none" w:pos="720"/>
        </w:tabs>
        <w:suppressAutoHyphens w:val="0"/>
        <w:spacing w:after="120"/>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If patient or disease registers are used to identify potential participants a  brief description of the consent and confidentiality arrangements of the register should be included.</w:t>
      </w:r>
    </w:p>
    <w:p w:rsidR="008718A9" w:rsidP="1838DC79" w:rsidRDefault="008718A9" w14:paraId="6B9B0380" w14:textId="77777777" w14:noSpellErr="1">
      <w:pPr>
        <w:pStyle w:val="RightPar1"/>
        <w:tabs>
          <w:tab w:val="clear" w:leader="none" w:pos="720"/>
        </w:tabs>
        <w:suppressAutoHyphens w:val="0"/>
        <w:spacing w:after="120"/>
        <w:ind w:left="535"/>
        <w:rPr>
          <w:rFonts w:ascii="Arial" w:hAnsi="Arial" w:cs="Arial" w:asciiTheme="minorAscii" w:hAnsiTheme="minorAscii" w:cstheme="minorAscii"/>
          <w:i w:val="1"/>
          <w:iCs w:val="1"/>
          <w:color w:val="1F497D" w:themeColor="text2"/>
          <w:sz w:val="22"/>
          <w:szCs w:val="22"/>
          <w:lang w:val="en-GB"/>
        </w:rPr>
      </w:pPr>
      <w:r w:rsidRPr="1838DC79" w:rsidR="008718A9">
        <w:rPr>
          <w:rFonts w:ascii="Arial" w:hAnsi="Arial" w:cs="Arial" w:asciiTheme="minorAscii" w:hAnsiTheme="minorAscii" w:cstheme="minorAscii"/>
          <w:i w:val="1"/>
          <w:iCs w:val="1"/>
          <w:color w:val="1F497D" w:themeColor="text2" w:themeTint="FF" w:themeShade="FF"/>
          <w:sz w:val="22"/>
          <w:szCs w:val="22"/>
          <w:lang w:val="en-GB"/>
        </w:rPr>
        <w:t>The protocol should also detail all intended payments to participants e.g. reasonable travel expenses for any visits additional to normal care.</w:t>
      </w:r>
    </w:p>
    <w:p w:rsidR="003E6495" w:rsidP="003E6495" w:rsidRDefault="003E6495" w14:paraId="48648E9C" w14:textId="77777777">
      <w:pPr>
        <w:spacing w:after="0" w:line="240" w:lineRule="auto"/>
        <w:rPr>
          <w:rFonts w:cstheme="minorHAnsi"/>
          <w:b/>
          <w:szCs w:val="22"/>
        </w:rPr>
      </w:pPr>
    </w:p>
    <w:p w:rsidR="003E6495" w:rsidP="003E6495" w:rsidRDefault="003E6495" w14:paraId="5FD6EA6E" w14:textId="77777777">
      <w:pPr>
        <w:spacing w:after="0" w:line="240" w:lineRule="auto"/>
        <w:rPr>
          <w:rFonts w:cstheme="minorHAnsi"/>
          <w:b/>
          <w:szCs w:val="22"/>
        </w:rPr>
      </w:pPr>
    </w:p>
    <w:p w:rsidR="008718A9" w:rsidP="003E6495" w:rsidRDefault="00E90A1A" w14:paraId="1CB89F65" w14:textId="52EC65BC">
      <w:pPr>
        <w:spacing w:after="0" w:line="240" w:lineRule="auto"/>
        <w:rPr>
          <w:rFonts w:cstheme="minorHAnsi"/>
          <w:b/>
          <w:szCs w:val="22"/>
        </w:rPr>
      </w:pPr>
      <w:r>
        <w:rPr>
          <w:rFonts w:cstheme="minorHAnsi"/>
          <w:b/>
          <w:szCs w:val="22"/>
        </w:rPr>
        <w:t>6</w:t>
      </w:r>
      <w:r w:rsidR="00580154">
        <w:rPr>
          <w:rFonts w:cstheme="minorHAnsi"/>
          <w:b/>
          <w:szCs w:val="22"/>
        </w:rPr>
        <w:t>.</w:t>
      </w:r>
      <w:r w:rsidR="00B856C3">
        <w:rPr>
          <w:rFonts w:cstheme="minorHAnsi"/>
          <w:b/>
          <w:szCs w:val="22"/>
        </w:rPr>
        <w:t>2</w:t>
      </w:r>
      <w:r w:rsidR="00093582">
        <w:rPr>
          <w:rFonts w:cstheme="minorHAnsi"/>
          <w:b/>
          <w:szCs w:val="22"/>
        </w:rPr>
        <w:t xml:space="preserve">.2 </w:t>
      </w:r>
      <w:r w:rsidRPr="003C12DB" w:rsidR="00475FDA">
        <w:rPr>
          <w:rFonts w:cstheme="minorHAnsi"/>
          <w:b/>
          <w:szCs w:val="22"/>
        </w:rPr>
        <w:t>C</w:t>
      </w:r>
      <w:r w:rsidR="00950F3F">
        <w:rPr>
          <w:rFonts w:cstheme="minorHAnsi"/>
          <w:b/>
          <w:szCs w:val="22"/>
        </w:rPr>
        <w:t>onsent</w:t>
      </w:r>
    </w:p>
    <w:p w:rsidRPr="003E6495" w:rsidR="003E6495" w:rsidP="003E6495" w:rsidRDefault="003E6495" w14:paraId="5207CD17" w14:textId="77777777">
      <w:pPr>
        <w:spacing w:after="0" w:line="240" w:lineRule="auto"/>
        <w:rPr>
          <w:rFonts w:eastAsia="Times New Roman" w:cstheme="minorHAnsi"/>
          <w:b/>
          <w:szCs w:val="22"/>
          <w:lang w:val="en-US"/>
        </w:rPr>
      </w:pPr>
    </w:p>
    <w:p w:rsidRPr="008718A9" w:rsidR="008718A9" w:rsidP="008718A9" w:rsidRDefault="008718A9" w14:paraId="2A8298E0" w14:textId="2176CF88">
      <w:pPr>
        <w:spacing w:line="240" w:lineRule="auto"/>
        <w:rPr>
          <w:rFonts w:eastAsia="Times New Roman" w:cstheme="minorHAnsi"/>
          <w:i/>
          <w:color w:val="1F497D" w:themeColor="text2"/>
          <w:szCs w:val="22"/>
          <w:lang w:val="en-US"/>
        </w:rPr>
      </w:pPr>
      <w:r w:rsidRPr="008718A9">
        <w:rPr>
          <w:rFonts w:eastAsia="Times New Roman" w:cstheme="minorHAnsi"/>
          <w:color w:val="0000FF"/>
          <w:szCs w:val="22"/>
          <w:lang w:val="en-US"/>
        </w:rPr>
        <w:t xml:space="preserve"> </w:t>
      </w:r>
      <w:r w:rsidRPr="008718A9">
        <w:rPr>
          <w:rFonts w:eastAsia="Times New Roman" w:cstheme="minorHAnsi"/>
          <w:i/>
          <w:color w:val="1F497D" w:themeColor="text2"/>
          <w:szCs w:val="22"/>
          <w:lang w:val="en-US"/>
        </w:rPr>
        <w:t>Informed consent must be obtained prior to the participant undergoing any activities that are specifically for the purposes of the study.</w:t>
      </w:r>
    </w:p>
    <w:p w:rsidRPr="008718A9" w:rsidR="008718A9" w:rsidP="008718A9" w:rsidRDefault="008718A9" w14:paraId="6F2F8371" w14:textId="77777777">
      <w:pPr>
        <w:spacing w:line="240" w:lineRule="auto"/>
        <w:rPr>
          <w:rFonts w:eastAsia="Times New Roman" w:cstheme="minorHAnsi"/>
          <w:i/>
          <w:color w:val="1F497D" w:themeColor="text2"/>
          <w:szCs w:val="22"/>
          <w:lang w:val="en-US"/>
        </w:rPr>
      </w:pPr>
      <w:r w:rsidRPr="008718A9">
        <w:rPr>
          <w:rFonts w:eastAsia="Times New Roman" w:cstheme="minorHAnsi"/>
          <w:i/>
          <w:color w:val="1F497D" w:themeColor="text2"/>
          <w:szCs w:val="22"/>
          <w:lang w:val="en-US"/>
        </w:rPr>
        <w:t>The protocol should fully describe the process of gaining informed consent which could involve:</w:t>
      </w:r>
    </w:p>
    <w:p w:rsidRPr="008718A9" w:rsidR="008718A9" w:rsidP="008718A9" w:rsidRDefault="008718A9" w14:paraId="0CD27D7D" w14:textId="77777777">
      <w:pPr>
        <w:numPr>
          <w:ilvl w:val="0"/>
          <w:numId w:val="22"/>
        </w:numPr>
        <w:tabs>
          <w:tab w:val="clear" w:pos="895"/>
          <w:tab w:val="num" w:pos="1440"/>
        </w:tabs>
        <w:spacing w:line="240" w:lineRule="auto"/>
        <w:ind w:left="1440"/>
        <w:rPr>
          <w:rFonts w:eastAsia="Times New Roman" w:cstheme="minorHAnsi"/>
          <w:i/>
          <w:color w:val="1F497D" w:themeColor="text2"/>
          <w:szCs w:val="22"/>
          <w:lang w:val="en-US"/>
        </w:rPr>
      </w:pPr>
      <w:r w:rsidRPr="008718A9">
        <w:rPr>
          <w:rFonts w:eastAsia="Times New Roman" w:cstheme="minorHAnsi"/>
          <w:i/>
          <w:color w:val="1F497D" w:themeColor="text2"/>
          <w:szCs w:val="22"/>
          <w:lang w:val="en-US"/>
        </w:rPr>
        <w:t>discussion between the potential participant or his/her legally acceptable representative and an individual knowledgeable about the research, about the nature and objectives of the study and possible risks associated with their participation</w:t>
      </w:r>
    </w:p>
    <w:p w:rsidRPr="008718A9" w:rsidR="008718A9" w:rsidP="008718A9" w:rsidRDefault="008718A9" w14:paraId="0224EC92" w14:textId="77777777">
      <w:pPr>
        <w:numPr>
          <w:ilvl w:val="0"/>
          <w:numId w:val="22"/>
        </w:numPr>
        <w:tabs>
          <w:tab w:val="clear" w:pos="895"/>
          <w:tab w:val="num" w:pos="1440"/>
        </w:tabs>
        <w:spacing w:line="240" w:lineRule="auto"/>
        <w:ind w:left="1440"/>
        <w:rPr>
          <w:rFonts w:eastAsia="Times New Roman" w:cstheme="minorHAnsi"/>
          <w:i/>
          <w:color w:val="1F497D" w:themeColor="text2"/>
          <w:szCs w:val="22"/>
          <w:lang w:val="en-US"/>
        </w:rPr>
      </w:pPr>
      <w:r w:rsidRPr="008718A9">
        <w:rPr>
          <w:rFonts w:eastAsia="Times New Roman" w:cstheme="minorHAnsi"/>
          <w:i/>
          <w:color w:val="1F497D" w:themeColor="text2"/>
          <w:szCs w:val="22"/>
          <w:lang w:val="en-US"/>
        </w:rPr>
        <w:t>the presentation of written material (e.g., information leaflet and consent documents) which must be approved by the REC, local regulatory requirements and legal requirements</w:t>
      </w:r>
    </w:p>
    <w:p w:rsidRPr="008718A9" w:rsidR="008718A9" w:rsidP="008718A9" w:rsidRDefault="008718A9" w14:paraId="5D944D71" w14:textId="77777777">
      <w:pPr>
        <w:numPr>
          <w:ilvl w:val="0"/>
          <w:numId w:val="22"/>
        </w:numPr>
        <w:tabs>
          <w:tab w:val="clear" w:pos="895"/>
          <w:tab w:val="num" w:pos="1440"/>
        </w:tabs>
        <w:spacing w:line="240" w:lineRule="auto"/>
        <w:ind w:left="1440"/>
        <w:rPr>
          <w:rFonts w:eastAsia="Times New Roman" w:cstheme="minorHAnsi"/>
          <w:i/>
          <w:color w:val="1F497D" w:themeColor="text2"/>
          <w:szCs w:val="22"/>
          <w:lang w:val="en-US"/>
        </w:rPr>
      </w:pPr>
      <w:r w:rsidRPr="008718A9">
        <w:rPr>
          <w:rFonts w:eastAsia="Times New Roman" w:cstheme="minorHAnsi"/>
          <w:i/>
          <w:color w:val="1F497D" w:themeColor="text2"/>
          <w:szCs w:val="22"/>
          <w:lang w:val="en-US"/>
        </w:rPr>
        <w:t>the opportunity for potential participants to ask questions</w:t>
      </w:r>
    </w:p>
    <w:p w:rsidRPr="008718A9" w:rsidR="008718A9" w:rsidP="008718A9" w:rsidRDefault="008718A9" w14:paraId="1D6BCEEF" w14:textId="77777777">
      <w:pPr>
        <w:numPr>
          <w:ilvl w:val="0"/>
          <w:numId w:val="22"/>
        </w:numPr>
        <w:tabs>
          <w:tab w:val="clear" w:pos="895"/>
          <w:tab w:val="num" w:pos="1440"/>
        </w:tabs>
        <w:spacing w:line="240" w:lineRule="auto"/>
        <w:ind w:left="1440"/>
        <w:rPr>
          <w:rFonts w:eastAsia="Times New Roman" w:cstheme="minorHAnsi"/>
          <w:i/>
          <w:color w:val="1F497D" w:themeColor="text2"/>
          <w:szCs w:val="22"/>
          <w:lang w:val="en-US"/>
        </w:rPr>
      </w:pPr>
      <w:r w:rsidRPr="008718A9">
        <w:rPr>
          <w:rFonts w:eastAsia="Times New Roman" w:cstheme="minorHAnsi"/>
          <w:i/>
          <w:color w:val="1F497D" w:themeColor="text2"/>
          <w:szCs w:val="22"/>
          <w:lang w:val="en-US"/>
        </w:rPr>
        <w:t xml:space="preserve">assessment of capacity. For consent to be ethical and valid in law, participants must be capable of giving consent for themselves. A capable person will: </w:t>
      </w:r>
    </w:p>
    <w:p w:rsidRPr="008718A9" w:rsidR="008718A9" w:rsidP="008718A9" w:rsidRDefault="008718A9" w14:paraId="4BEE5A00"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 xml:space="preserve">understand the purpose and nature of the research </w:t>
      </w:r>
    </w:p>
    <w:p w:rsidRPr="008718A9" w:rsidR="008718A9" w:rsidP="008718A9" w:rsidRDefault="008718A9" w14:paraId="11FF8E2A"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 xml:space="preserve">understand what the research involves, its benefits (or lack of benefits), risks and burdens </w:t>
      </w:r>
    </w:p>
    <w:p w:rsidRPr="008718A9" w:rsidR="008718A9" w:rsidP="008718A9" w:rsidRDefault="008718A9" w14:paraId="13FDA4C5"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 xml:space="preserve">understand the alternatives to taking part </w:t>
      </w:r>
    </w:p>
    <w:p w:rsidRPr="008718A9" w:rsidR="008718A9" w:rsidP="008718A9" w:rsidRDefault="008718A9" w14:paraId="04A6E64C"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be able to retain the information long enough to make an effective decision.</w:t>
      </w:r>
    </w:p>
    <w:p w:rsidRPr="008718A9" w:rsidR="008718A9" w:rsidP="008718A9" w:rsidRDefault="008718A9" w14:paraId="11DDA517"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 xml:space="preserve">be able to make a free choice </w:t>
      </w:r>
    </w:p>
    <w:p w:rsidRPr="008718A9" w:rsidR="008718A9" w:rsidP="008718A9" w:rsidRDefault="008718A9" w14:paraId="7F130EA9"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be capable of making this particular decision at the time it needs to be made (though their capacity may fluctuate, and they may be capable of making some decisions but not others depending on their complexity)</w:t>
      </w:r>
    </w:p>
    <w:p w:rsidRPr="008718A9" w:rsidR="008718A9" w:rsidP="008718A9" w:rsidRDefault="008718A9" w14:paraId="19266926" w14:textId="77777777">
      <w:pPr>
        <w:pStyle w:val="ListParagraph"/>
        <w:numPr>
          <w:ilvl w:val="1"/>
          <w:numId w:val="45"/>
        </w:numPr>
        <w:tabs>
          <w:tab w:val="clear" w:pos="1440"/>
          <w:tab w:val="num" w:pos="1985"/>
        </w:tabs>
        <w:spacing w:line="240" w:lineRule="auto"/>
        <w:ind w:left="1985"/>
        <w:rPr>
          <w:rFonts w:eastAsia="Times New Roman" w:cstheme="minorHAnsi"/>
          <w:i/>
          <w:color w:val="1F497D" w:themeColor="text2"/>
          <w:lang w:val="en-US"/>
        </w:rPr>
      </w:pPr>
      <w:r w:rsidRPr="008718A9">
        <w:rPr>
          <w:rFonts w:eastAsia="Times New Roman" w:cstheme="minorHAnsi"/>
          <w:i/>
          <w:color w:val="1F497D" w:themeColor="text2"/>
          <w:lang w:val="en-US"/>
        </w:rPr>
        <w:t>where participants are capable of consenting for themselves but are particularly susceptible to coercion, it is important to explain how their interests will be protected</w:t>
      </w:r>
    </w:p>
    <w:p w:rsidR="008718A9" w:rsidP="008718A9" w:rsidRDefault="008718A9" w14:paraId="719CA51A" w14:textId="0DB13290">
      <w:pPr>
        <w:pStyle w:val="Text"/>
        <w:spacing w:before="0" w:after="120"/>
        <w:jc w:val="left"/>
        <w:rPr>
          <w:rFonts w:eastAsia="Times New Roman" w:asciiTheme="minorHAnsi" w:hAnsiTheme="minorHAnsi" w:cstheme="minorHAnsi"/>
          <w:i/>
          <w:color w:val="1F497D" w:themeColor="text2"/>
          <w:sz w:val="22"/>
          <w:szCs w:val="22"/>
        </w:rPr>
      </w:pPr>
      <w:r w:rsidRPr="008718A9">
        <w:rPr>
          <w:rFonts w:eastAsia="Times New Roman" w:asciiTheme="minorHAnsi" w:hAnsiTheme="minorHAnsi" w:cstheme="minorHAnsi"/>
          <w:i/>
          <w:color w:val="1F497D" w:themeColor="text2"/>
          <w:sz w:val="22"/>
          <w:szCs w:val="22"/>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rsidR="00503CF8" w:rsidP="008718A9" w:rsidRDefault="00503CF8" w14:paraId="61ED71C9" w14:textId="6D33240D">
      <w:pPr>
        <w:pStyle w:val="Text"/>
        <w:spacing w:before="0" w:after="120"/>
        <w:jc w:val="left"/>
        <w:rPr>
          <w:rFonts w:eastAsia="Times New Roman" w:asciiTheme="minorHAnsi" w:hAnsiTheme="minorHAnsi" w:cstheme="minorHAnsi"/>
          <w:i/>
          <w:color w:val="1F497D" w:themeColor="text2"/>
          <w:sz w:val="22"/>
          <w:szCs w:val="22"/>
        </w:rPr>
      </w:pPr>
    </w:p>
    <w:p w:rsidRPr="00503CF8" w:rsidR="00503CF8" w:rsidP="00503CF8" w:rsidRDefault="00503CF8" w14:paraId="023444A0" w14:textId="77777777">
      <w:pPr>
        <w:pStyle w:val="Text"/>
        <w:spacing w:before="0" w:after="120"/>
        <w:jc w:val="left"/>
        <w:rPr>
          <w:rFonts w:eastAsia="Times New Roman" w:asciiTheme="minorHAnsi" w:hAnsiTheme="minorHAnsi" w:cstheme="minorHAnsi"/>
          <w:color w:val="365F91" w:themeColor="accent1" w:themeShade="BF"/>
          <w:sz w:val="22"/>
          <w:szCs w:val="22"/>
        </w:rPr>
      </w:pPr>
      <w:r w:rsidRPr="00503CF8">
        <w:rPr>
          <w:rFonts w:eastAsia="Times New Roman" w:asciiTheme="minorHAnsi" w:hAnsiTheme="minorHAnsi" w:cstheme="minorHAnsi"/>
          <w:color w:val="365F91" w:themeColor="accent1" w:themeShade="BF"/>
          <w:sz w:val="22"/>
          <w:szCs w:val="22"/>
        </w:rPr>
        <w:t xml:space="preserve">For further details on the ethical considerations of informed consent for research see the guidance notes available on the HRA website. </w:t>
      </w:r>
    </w:p>
    <w:p w:rsidRPr="00730202" w:rsidR="00503CF8" w:rsidP="00503CF8" w:rsidRDefault="00000000" w14:paraId="2A395A7C" w14:textId="77777777">
      <w:pPr>
        <w:pStyle w:val="Text"/>
        <w:spacing w:before="0" w:after="120"/>
        <w:jc w:val="left"/>
        <w:rPr>
          <w:rFonts w:asciiTheme="minorHAnsi" w:hAnsiTheme="minorHAnsi" w:cstheme="minorHAnsi"/>
          <w:color w:val="FF0000"/>
          <w:sz w:val="22"/>
          <w:szCs w:val="22"/>
        </w:rPr>
      </w:pPr>
      <w:hyperlink w:history="1" r:id="rId18">
        <w:r w:rsidRPr="00FE1355" w:rsidR="00503CF8">
          <w:rPr>
            <w:rStyle w:val="Hyperlink"/>
            <w:rFonts w:asciiTheme="minorHAnsi" w:hAnsiTheme="minorHAnsi" w:cstheme="minorHAnsi"/>
            <w:sz w:val="22"/>
            <w:szCs w:val="22"/>
          </w:rPr>
          <w:t>http://www.hra.nhs.uk/resources/before-you-apply/consent-and-participation/consent-and-participant-information/</w:t>
        </w:r>
      </w:hyperlink>
    </w:p>
    <w:p w:rsidRPr="008718A9" w:rsidR="00503CF8" w:rsidP="008718A9" w:rsidRDefault="00503CF8" w14:paraId="5DFB0679" w14:textId="77777777">
      <w:pPr>
        <w:pStyle w:val="Text"/>
        <w:spacing w:before="0" w:after="120"/>
        <w:jc w:val="left"/>
        <w:rPr>
          <w:rFonts w:eastAsia="Times New Roman" w:asciiTheme="minorHAnsi" w:hAnsiTheme="minorHAnsi" w:cstheme="minorHAnsi"/>
          <w:i/>
          <w:color w:val="1F497D" w:themeColor="text2"/>
          <w:sz w:val="22"/>
          <w:szCs w:val="22"/>
        </w:rPr>
      </w:pPr>
    </w:p>
    <w:p w:rsidR="00997241" w:rsidP="00997241" w:rsidRDefault="00997241" w14:paraId="7C07EAB2" w14:textId="77777777">
      <w:pPr>
        <w:spacing w:line="240" w:lineRule="auto"/>
        <w:rPr>
          <w:rFonts w:eastAsia="Times New Roman" w:cstheme="minorHAnsi"/>
          <w:color w:val="0000FF"/>
          <w:lang w:val="en-US"/>
        </w:rPr>
      </w:pPr>
    </w:p>
    <w:p w:rsidRPr="00997241" w:rsidR="009364F3" w:rsidP="00997241" w:rsidRDefault="009364F3" w14:paraId="0CA7E74F" w14:textId="4291F372">
      <w:pPr>
        <w:spacing w:line="240" w:lineRule="auto"/>
        <w:rPr>
          <w:rFonts w:eastAsia="Times New Roman" w:cstheme="minorHAnsi"/>
          <w:color w:val="0000FF"/>
          <w:lang w:val="en-US"/>
        </w:rPr>
      </w:pPr>
      <w:r w:rsidRPr="009364F3">
        <w:rPr>
          <w:rFonts w:eastAsiaTheme="majorEastAsia" w:cstheme="minorHAnsi"/>
          <w:b/>
          <w:bCs/>
          <w:szCs w:val="22"/>
        </w:rPr>
        <w:t>6.</w:t>
      </w:r>
      <w:r w:rsidR="00B856C3">
        <w:rPr>
          <w:rFonts w:eastAsiaTheme="majorEastAsia" w:cstheme="minorHAnsi"/>
          <w:b/>
          <w:bCs/>
          <w:szCs w:val="22"/>
        </w:rPr>
        <w:t>2</w:t>
      </w:r>
      <w:r w:rsidRPr="009364F3">
        <w:rPr>
          <w:rFonts w:eastAsiaTheme="majorEastAsia" w:cstheme="minorHAnsi"/>
          <w:b/>
          <w:bCs/>
          <w:szCs w:val="22"/>
        </w:rPr>
        <w:t>.2 Withdrawal of Consent</w:t>
      </w:r>
    </w:p>
    <w:p w:rsidR="00840A29" w:rsidP="00840A29" w:rsidRDefault="008718A9" w14:paraId="56C3A8F2" w14:textId="719B28B7">
      <w:pPr>
        <w:pStyle w:val="Text"/>
        <w:spacing w:before="0" w:after="120"/>
        <w:jc w:val="left"/>
        <w:rPr>
          <w:rFonts w:eastAsia="Times New Roman" w:asciiTheme="minorHAnsi" w:hAnsiTheme="minorHAnsi" w:cstheme="minorHAnsi"/>
          <w:i/>
          <w:color w:val="1F497D" w:themeColor="text2"/>
          <w:sz w:val="22"/>
          <w:szCs w:val="22"/>
        </w:rPr>
      </w:pPr>
      <w:r w:rsidRPr="008718A9">
        <w:rPr>
          <w:rFonts w:eastAsia="Times New Roman" w:asciiTheme="minorHAnsi" w:hAnsiTheme="minorHAnsi" w:cstheme="minorHAnsi"/>
          <w:i/>
          <w:color w:val="1F497D" w:themeColor="text2"/>
          <w:sz w:val="22"/>
          <w:szCs w:val="22"/>
        </w:rPr>
        <w:t>Aim: To outline the process for a participants withdrawal of consent, or lose capacity to demonstrate continuing consent. What will happen to data already obtained. Will any further data be collected?</w:t>
      </w:r>
    </w:p>
    <w:p w:rsidRPr="008718A9" w:rsidR="00503CF8" w:rsidP="00840A29" w:rsidRDefault="00503CF8" w14:paraId="6875E3AC" w14:textId="77777777">
      <w:pPr>
        <w:pStyle w:val="Text"/>
        <w:spacing w:before="0" w:after="120"/>
        <w:jc w:val="left"/>
        <w:rPr>
          <w:rFonts w:eastAsia="Times New Roman" w:asciiTheme="minorHAnsi" w:hAnsiTheme="minorHAnsi" w:cstheme="minorHAnsi"/>
          <w:i/>
          <w:color w:val="1F497D" w:themeColor="text2"/>
          <w:sz w:val="22"/>
          <w:szCs w:val="22"/>
        </w:rPr>
      </w:pPr>
    </w:p>
    <w:p w:rsidRPr="003C12DB" w:rsidR="00475FDA" w:rsidP="003802A1" w:rsidRDefault="00475FDA" w14:paraId="2B35368A" w14:textId="77777777">
      <w:pPr>
        <w:spacing w:line="240" w:lineRule="auto"/>
        <w:rPr>
          <w:rFonts w:cstheme="minorHAnsi"/>
          <w:szCs w:val="22"/>
        </w:rPr>
      </w:pPr>
    </w:p>
    <w:p w:rsidR="00475FDA" w:rsidP="006B6502" w:rsidRDefault="00E90A1A" w14:paraId="337A11D1"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7</w:t>
      </w:r>
      <w:r w:rsidR="00D027C8">
        <w:rPr>
          <w:rFonts w:asciiTheme="minorHAnsi" w:hAnsiTheme="minorHAnsi" w:cstheme="minorHAnsi"/>
          <w:color w:val="auto"/>
          <w:sz w:val="22"/>
          <w:szCs w:val="22"/>
        </w:rPr>
        <w:tab/>
      </w:r>
      <w:r w:rsidRPr="003C12DB" w:rsidR="00475FDA">
        <w:rPr>
          <w:rFonts w:asciiTheme="minorHAnsi" w:hAnsiTheme="minorHAnsi" w:cstheme="minorHAnsi"/>
          <w:color w:val="auto"/>
          <w:sz w:val="22"/>
          <w:szCs w:val="22"/>
        </w:rPr>
        <w:t>ETHICAL AND REGULATORY CONSIDERATIONS</w:t>
      </w:r>
    </w:p>
    <w:p w:rsidR="00441AFA" w:rsidP="00441AFA" w:rsidRDefault="00441AFA" w14:paraId="6D0A55EA" w14:textId="77777777"/>
    <w:p w:rsidRPr="008718A9" w:rsidR="008718A9" w:rsidP="008718A9" w:rsidRDefault="008718A9" w14:paraId="110EE958" w14:textId="77777777">
      <w:pPr>
        <w:pStyle w:val="Heading2"/>
        <w:spacing w:before="0" w:after="120" w:line="240" w:lineRule="auto"/>
        <w:rPr>
          <w:rFonts w:asciiTheme="minorHAnsi" w:hAnsiTheme="minorHAnsi" w:cstheme="minorHAnsi"/>
          <w:i/>
          <w:color w:val="1F497D" w:themeColor="text2"/>
          <w:sz w:val="22"/>
          <w:szCs w:val="22"/>
        </w:rPr>
      </w:pPr>
      <w:r w:rsidRPr="008718A9">
        <w:rPr>
          <w:rFonts w:asciiTheme="minorHAnsi" w:hAnsiTheme="minorHAnsi" w:cstheme="minorHAnsi"/>
          <w:i/>
          <w:color w:val="1F497D" w:themeColor="text2"/>
          <w:sz w:val="22"/>
          <w:szCs w:val="22"/>
        </w:rPr>
        <w:t xml:space="preserve">Aim: To explain how the research question/aim(s) and design/methods fit into the ethical and regulatory framework. A clear explanation of the risk and benefits to the participants should be </w:t>
      </w:r>
      <w:r w:rsidRPr="008718A9">
        <w:rPr>
          <w:rFonts w:asciiTheme="minorHAnsi" w:hAnsiTheme="minorHAnsi" w:cstheme="minorHAnsi"/>
          <w:i/>
          <w:color w:val="1F497D" w:themeColor="text2"/>
          <w:sz w:val="22"/>
          <w:szCs w:val="22"/>
        </w:rPr>
        <w:t xml:space="preserve">included as well as addressing any specific needs/considerations of the sample. State how the data collection methods used uphold the dignity of the participants. </w:t>
      </w:r>
    </w:p>
    <w:p w:rsidRPr="008718A9" w:rsidR="008718A9" w:rsidP="008718A9" w:rsidRDefault="008718A9" w14:paraId="041A9A22" w14:textId="77777777">
      <w:pPr>
        <w:pStyle w:val="Heading2"/>
        <w:spacing w:before="0" w:after="120" w:line="240" w:lineRule="auto"/>
        <w:rPr>
          <w:rFonts w:asciiTheme="minorHAnsi" w:hAnsiTheme="minorHAnsi" w:cstheme="minorHAnsi"/>
          <w:i/>
          <w:color w:val="1F497D" w:themeColor="text2"/>
          <w:sz w:val="22"/>
          <w:szCs w:val="22"/>
        </w:rPr>
      </w:pPr>
      <w:r w:rsidRPr="008718A9">
        <w:rPr>
          <w:rFonts w:asciiTheme="minorHAnsi" w:hAnsiTheme="minorHAnsi" w:cstheme="minorHAnsi"/>
          <w:i/>
          <w:color w:val="1F497D" w:themeColor="text2"/>
          <w:sz w:val="22"/>
          <w:szCs w:val="22"/>
        </w:rPr>
        <w:t>The protocol should also include a justification of how the protocol is in line with relevant legislation or requirements to gain approval to conduct the study at the proposed sites.</w:t>
      </w:r>
    </w:p>
    <w:p w:rsidRPr="00441AFA" w:rsidR="00C2246C" w:rsidP="00441AFA" w:rsidRDefault="00C2246C" w14:paraId="42B46D84" w14:textId="77777777"/>
    <w:p w:rsidRPr="003802A1" w:rsidR="00AF1D40" w:rsidP="00AF1D40" w:rsidRDefault="00E90A1A" w14:paraId="1EDA4669" w14:textId="77777777">
      <w:pPr>
        <w:pStyle w:val="Heading2"/>
        <w:spacing w:before="0" w:after="120" w:line="240" w:lineRule="auto"/>
        <w:rPr>
          <w:rFonts w:asciiTheme="minorHAnsi" w:hAnsiTheme="minorHAnsi" w:cstheme="minorHAnsi"/>
          <w:b/>
          <w:color w:val="auto"/>
          <w:sz w:val="22"/>
          <w:szCs w:val="22"/>
        </w:rPr>
      </w:pPr>
      <w:r>
        <w:rPr>
          <w:rFonts w:asciiTheme="minorHAnsi" w:hAnsiTheme="minorHAnsi" w:eastAsiaTheme="majorEastAsia" w:cstheme="minorHAnsi"/>
          <w:b/>
          <w:iCs w:val="0"/>
          <w:color w:val="auto"/>
          <w:sz w:val="22"/>
          <w:szCs w:val="22"/>
        </w:rPr>
        <w:t>7</w:t>
      </w:r>
      <w:r w:rsidRPr="00C975D7" w:rsidR="00C975D7">
        <w:rPr>
          <w:rFonts w:asciiTheme="minorHAnsi" w:hAnsiTheme="minorHAnsi" w:eastAsiaTheme="majorEastAsia" w:cstheme="minorHAnsi"/>
          <w:b/>
          <w:iCs w:val="0"/>
          <w:color w:val="auto"/>
          <w:sz w:val="22"/>
          <w:szCs w:val="22"/>
        </w:rPr>
        <w:t>.1</w:t>
      </w:r>
      <w:r w:rsidR="00AF1D40">
        <w:rPr>
          <w:rFonts w:asciiTheme="minorHAnsi" w:hAnsiTheme="minorHAnsi" w:cstheme="minorHAnsi"/>
          <w:b/>
          <w:color w:val="auto"/>
          <w:sz w:val="22"/>
          <w:szCs w:val="22"/>
        </w:rPr>
        <w:tab/>
      </w:r>
      <w:r w:rsidRPr="003C12DB" w:rsidR="00AF1D40">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rsidRPr="008718A9" w:rsidR="008718A9" w:rsidP="008718A9" w:rsidRDefault="008718A9" w14:paraId="1C6CEC9D" w14:textId="77777777">
      <w:pPr>
        <w:pStyle w:val="Heading2"/>
        <w:spacing w:before="0" w:after="120" w:line="240" w:lineRule="auto"/>
        <w:rPr>
          <w:rFonts w:asciiTheme="minorHAnsi" w:hAnsiTheme="minorHAnsi" w:cstheme="minorHAnsi"/>
          <w:i/>
          <w:color w:val="1F497D" w:themeColor="text2"/>
          <w:sz w:val="22"/>
          <w:szCs w:val="22"/>
        </w:rPr>
      </w:pPr>
      <w:r w:rsidRPr="008718A9">
        <w:rPr>
          <w:rFonts w:asciiTheme="minorHAnsi" w:hAnsiTheme="minorHAnsi" w:cstheme="minorHAnsi"/>
          <w:i/>
          <w:color w:val="1F497D" w:themeColor="text2"/>
          <w:sz w:val="22"/>
          <w:szCs w:val="22"/>
        </w:rPr>
        <w:t xml:space="preserve">Aim: To describe a risk analysis plus risk management if the researcher were to come into information which had safeguarding implications. </w:t>
      </w:r>
    </w:p>
    <w:p w:rsidRPr="008718A9" w:rsidR="008718A9" w:rsidP="008718A9" w:rsidRDefault="008718A9" w14:paraId="19BDFBE9" w14:textId="77777777">
      <w:pPr>
        <w:numPr>
          <w:ilvl w:val="1"/>
          <w:numId w:val="19"/>
        </w:numPr>
        <w:spacing w:line="240" w:lineRule="auto"/>
        <w:rPr>
          <w:rFonts w:cstheme="minorHAnsi"/>
          <w:i/>
          <w:color w:val="1F497D" w:themeColor="text2"/>
          <w:szCs w:val="22"/>
        </w:rPr>
      </w:pPr>
      <w:r w:rsidRPr="008718A9">
        <w:rPr>
          <w:rFonts w:cstheme="minorHAnsi"/>
          <w:i/>
          <w:color w:val="1F497D" w:themeColor="text2"/>
          <w:szCs w:val="22"/>
        </w:rPr>
        <w:t xml:space="preserve">A clear explanation of any risk/potential risks of the study. </w:t>
      </w:r>
    </w:p>
    <w:p w:rsidR="00814F56" w:rsidP="00AF1D40" w:rsidRDefault="008718A9" w14:paraId="44483F62" w14:textId="77777777">
      <w:pPr>
        <w:numPr>
          <w:ilvl w:val="1"/>
          <w:numId w:val="19"/>
        </w:numPr>
        <w:spacing w:line="240" w:lineRule="auto"/>
        <w:rPr>
          <w:rFonts w:cstheme="minorHAnsi"/>
          <w:i/>
          <w:color w:val="1F497D" w:themeColor="text2"/>
          <w:szCs w:val="22"/>
        </w:rPr>
      </w:pPr>
      <w:r w:rsidRPr="008718A9">
        <w:rPr>
          <w:rFonts w:cstheme="minorHAnsi"/>
          <w:i/>
          <w:color w:val="1F497D" w:themeColor="text2"/>
          <w:szCs w:val="22"/>
        </w:rPr>
        <w:t>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rsidRPr="00814F56" w:rsidR="00C2246C" w:rsidP="00AF1D40" w:rsidRDefault="008718A9" w14:paraId="5F21B0E3" w14:textId="2060FFF6">
      <w:pPr>
        <w:numPr>
          <w:ilvl w:val="1"/>
          <w:numId w:val="19"/>
        </w:numPr>
        <w:spacing w:line="240" w:lineRule="auto"/>
        <w:rPr>
          <w:rFonts w:cstheme="minorHAnsi"/>
          <w:i/>
          <w:color w:val="1F497D" w:themeColor="text2"/>
          <w:szCs w:val="22"/>
        </w:rPr>
      </w:pPr>
      <w:r w:rsidRPr="00814F56">
        <w:rPr>
          <w:rFonts w:cstheme="minorHAnsi"/>
          <w:i/>
          <w:color w:val="1F497D" w:themeColor="text2"/>
          <w:szCs w:val="22"/>
        </w:rPr>
        <w:t>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rsidR="00C2246C" w:rsidP="00AF1D40" w:rsidRDefault="00C2246C" w14:paraId="2A8BDB1F" w14:textId="77777777">
      <w:pPr>
        <w:rPr>
          <w:b/>
        </w:rPr>
      </w:pPr>
    </w:p>
    <w:p w:rsidR="00A61A5C" w:rsidP="00A61A5C" w:rsidRDefault="00E90A1A" w14:paraId="309C670A" w14:textId="44CF335F">
      <w:pPr>
        <w:pStyle w:val="BodyText"/>
        <w:tabs>
          <w:tab w:val="left" w:pos="709"/>
        </w:tabs>
        <w:spacing w:after="120"/>
        <w:rPr>
          <w:rFonts w:asciiTheme="minorHAnsi" w:hAnsiTheme="minorHAnsi" w:cstheme="minorHAnsi"/>
          <w:b/>
          <w:i w:val="0"/>
          <w:sz w:val="22"/>
          <w:szCs w:val="22"/>
        </w:rPr>
      </w:pPr>
      <w:r>
        <w:rPr>
          <w:rFonts w:asciiTheme="minorHAnsi" w:hAnsiTheme="minorHAnsi" w:eastAsiaTheme="minorEastAsia" w:cstheme="minorBidi"/>
          <w:b/>
          <w:i w:val="0"/>
          <w:spacing w:val="0"/>
          <w:sz w:val="22"/>
          <w:szCs w:val="24"/>
        </w:rPr>
        <w:t>7</w:t>
      </w:r>
      <w:r w:rsidR="00AF1D40">
        <w:rPr>
          <w:rFonts w:asciiTheme="minorHAnsi" w:hAnsiTheme="minorHAnsi" w:cstheme="minorHAnsi"/>
          <w:b/>
          <w:i w:val="0"/>
          <w:sz w:val="22"/>
          <w:szCs w:val="22"/>
        </w:rPr>
        <w:t>.2</w:t>
      </w:r>
      <w:r w:rsidRPr="003C12DB" w:rsidR="00475FDA">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r>
      <w:r w:rsidR="003F65B6">
        <w:rPr>
          <w:rFonts w:asciiTheme="minorHAnsi" w:hAnsiTheme="minorHAnsi" w:cstheme="minorHAnsi"/>
          <w:b/>
          <w:i w:val="0"/>
          <w:sz w:val="22"/>
          <w:szCs w:val="22"/>
        </w:rPr>
        <w:t xml:space="preserve"> </w:t>
      </w:r>
      <w:r w:rsidRPr="003C12DB" w:rsidR="00475FDA">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Pr="003C12DB" w:rsidR="00475FDA">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932457">
        <w:rPr>
          <w:rFonts w:asciiTheme="minorHAnsi" w:hAnsiTheme="minorHAnsi" w:cstheme="minorHAnsi"/>
          <w:b/>
          <w:i w:val="0"/>
          <w:sz w:val="22"/>
          <w:szCs w:val="22"/>
        </w:rPr>
        <w:t>and reports</w:t>
      </w:r>
    </w:p>
    <w:p w:rsidR="00A61A5C" w:rsidP="00A61A5C" w:rsidRDefault="00A61A5C" w14:paraId="07B75D6F" w14:textId="77777777">
      <w:pPr>
        <w:pStyle w:val="BodyText"/>
        <w:tabs>
          <w:tab w:val="left" w:pos="709"/>
        </w:tabs>
        <w:spacing w:after="120"/>
        <w:rPr>
          <w:rFonts w:ascii="Times New Roman" w:hAnsi="Times New Roman"/>
          <w:lang w:eastAsia="en-GB"/>
        </w:rPr>
      </w:pPr>
    </w:p>
    <w:p w:rsidRPr="00A61A5C" w:rsidR="00932457" w:rsidP="00932457" w:rsidRDefault="00932457" w14:paraId="6DC6EEF2" w14:textId="4ADAE095">
      <w:pPr>
        <w:rPr>
          <w:rFonts w:cstheme="minorHAnsi"/>
          <w:i/>
          <w:color w:val="F79646" w:themeColor="accent6"/>
          <w:szCs w:val="22"/>
        </w:rPr>
      </w:pPr>
      <w:r>
        <w:rPr>
          <w:rFonts w:cstheme="minorHAnsi"/>
          <w:i/>
          <w:color w:val="F79646" w:themeColor="accent6"/>
          <w:szCs w:val="22"/>
        </w:rPr>
        <w:t xml:space="preserve">7.2.1 Approvals. </w:t>
      </w:r>
      <w:r w:rsidRPr="00A61A5C" w:rsidR="00A61A5C">
        <w:rPr>
          <w:rFonts w:cstheme="minorHAnsi"/>
          <w:i/>
          <w:color w:val="F79646" w:themeColor="accent6"/>
          <w:szCs w:val="22"/>
        </w:rPr>
        <w:t xml:space="preserve">Before </w:t>
      </w:r>
      <w:r w:rsidR="00A61A5C">
        <w:rPr>
          <w:rFonts w:cstheme="minorHAnsi"/>
          <w:i/>
          <w:color w:val="F79646" w:themeColor="accent6"/>
          <w:szCs w:val="22"/>
        </w:rPr>
        <w:t xml:space="preserve">the study commences </w:t>
      </w:r>
      <w:r w:rsidRPr="00A61A5C" w:rsidR="00A61A5C">
        <w:rPr>
          <w:rFonts w:cstheme="minorHAnsi"/>
          <w:i/>
          <w:color w:val="F79646" w:themeColor="accent6"/>
          <w:szCs w:val="22"/>
        </w:rPr>
        <w:t xml:space="preserve">a favourable opinion </w:t>
      </w:r>
      <w:r w:rsidR="00A61A5C">
        <w:rPr>
          <w:rFonts w:cstheme="minorHAnsi"/>
          <w:i/>
          <w:color w:val="F79646" w:themeColor="accent6"/>
          <w:szCs w:val="22"/>
        </w:rPr>
        <w:t xml:space="preserve">on the protocol and associated documents </w:t>
      </w:r>
      <w:r w:rsidRPr="00A61A5C" w:rsidR="00A61A5C">
        <w:rPr>
          <w:rFonts w:cstheme="minorHAnsi"/>
          <w:i/>
          <w:color w:val="F79646" w:themeColor="accent6"/>
          <w:szCs w:val="22"/>
        </w:rPr>
        <w:t>will be sought from the UK Health Departments Research Ethics Service</w:t>
      </w:r>
      <w:r>
        <w:rPr>
          <w:rFonts w:cstheme="minorHAnsi"/>
          <w:i/>
          <w:color w:val="F79646" w:themeColor="accent6"/>
          <w:szCs w:val="22"/>
        </w:rPr>
        <w:t>,</w:t>
      </w:r>
      <w:r w:rsidR="00A61A5C">
        <w:rPr>
          <w:rFonts w:cstheme="minorHAnsi"/>
          <w:i/>
          <w:color w:val="F79646" w:themeColor="accent6"/>
          <w:szCs w:val="22"/>
        </w:rPr>
        <w:t xml:space="preserve"> the HRA</w:t>
      </w:r>
      <w:r>
        <w:rPr>
          <w:rFonts w:cstheme="minorHAnsi"/>
          <w:i/>
          <w:color w:val="F79646" w:themeColor="accent6"/>
          <w:szCs w:val="22"/>
        </w:rPr>
        <w:t>, and confirmation of capability and capacity from NHS sites where necessary.</w:t>
      </w:r>
      <w:r w:rsidR="00A61A5C">
        <w:rPr>
          <w:rFonts w:cstheme="minorHAnsi"/>
          <w:i/>
          <w:color w:val="F79646" w:themeColor="accent6"/>
          <w:szCs w:val="22"/>
        </w:rPr>
        <w:t xml:space="preserve"> </w:t>
      </w:r>
      <w:r w:rsidRPr="00A61A5C">
        <w:rPr>
          <w:rFonts w:cstheme="minorHAnsi"/>
          <w:i/>
          <w:color w:val="F79646" w:themeColor="accent6"/>
          <w:szCs w:val="22"/>
        </w:rPr>
        <w:t>All correspondence with the REC will be retained.</w:t>
      </w:r>
    </w:p>
    <w:p w:rsidRPr="00A61A5C" w:rsidR="00A61A5C" w:rsidP="00A61A5C" w:rsidRDefault="00932457" w14:paraId="12483DD6" w14:textId="2B9F4340">
      <w:pPr>
        <w:rPr>
          <w:rFonts w:cstheme="minorHAnsi"/>
          <w:i/>
          <w:color w:val="F79646" w:themeColor="accent6"/>
          <w:szCs w:val="22"/>
        </w:rPr>
      </w:pPr>
      <w:r>
        <w:rPr>
          <w:rFonts w:cstheme="minorHAnsi"/>
          <w:i/>
          <w:color w:val="F79646" w:themeColor="accent6"/>
          <w:szCs w:val="22"/>
        </w:rPr>
        <w:t xml:space="preserve">7.2.2 Amendments. Should any amendments to the protocol be required the researcher will contact the University RIGO office (Sponsor) to determine if its substantial or non-substantial, upon clarification of the amendment categorisation, the researcher will submit the amendment as per current HRA practice, the amendment will not be implemented until all approvals have been completed. </w:t>
      </w:r>
    </w:p>
    <w:p w:rsidRPr="00A61A5C" w:rsidR="00A61A5C" w:rsidP="00A61A5C" w:rsidRDefault="00932457" w14:paraId="7878E812" w14:textId="353E168D">
      <w:pPr>
        <w:rPr>
          <w:rFonts w:cstheme="minorHAnsi"/>
          <w:i/>
          <w:color w:val="F79646" w:themeColor="accent6"/>
          <w:szCs w:val="22"/>
        </w:rPr>
      </w:pPr>
      <w:r>
        <w:rPr>
          <w:rFonts w:cstheme="minorHAnsi"/>
          <w:i/>
          <w:color w:val="F79646" w:themeColor="accent6"/>
          <w:szCs w:val="22"/>
        </w:rPr>
        <w:t xml:space="preserve">7.2.3 Annual Progress reports. </w:t>
      </w:r>
      <w:r w:rsidRPr="00A61A5C">
        <w:rPr>
          <w:rFonts w:cstheme="minorHAnsi"/>
          <w:i/>
          <w:color w:val="F79646" w:themeColor="accent6"/>
          <w:szCs w:val="22"/>
        </w:rPr>
        <w:t>An annual progress report (APR) will be submitted to the REC within 30 days of the anniversary date on which the favourable opinion was given, and annually until the study is declared ended</w:t>
      </w:r>
      <w:r>
        <w:rPr>
          <w:rFonts w:cstheme="minorHAnsi"/>
          <w:i/>
          <w:color w:val="F79646" w:themeColor="accent6"/>
          <w:szCs w:val="22"/>
        </w:rPr>
        <w:t xml:space="preserve"> following HRA current practice </w:t>
      </w:r>
    </w:p>
    <w:p w:rsidRPr="00A61A5C" w:rsidR="00932457" w:rsidP="00932457" w:rsidRDefault="00932457" w14:paraId="13520834" w14:textId="09FD488B">
      <w:pPr>
        <w:rPr>
          <w:rFonts w:cstheme="minorHAnsi"/>
          <w:i/>
          <w:color w:val="F79646" w:themeColor="accent6"/>
          <w:szCs w:val="22"/>
        </w:rPr>
      </w:pPr>
      <w:r>
        <w:rPr>
          <w:rFonts w:cstheme="minorHAnsi"/>
          <w:i/>
          <w:color w:val="F79646" w:themeColor="accent6"/>
          <w:szCs w:val="22"/>
        </w:rPr>
        <w:t xml:space="preserve">7.2.4 </w:t>
      </w:r>
      <w:r w:rsidRPr="00A61A5C">
        <w:rPr>
          <w:rFonts w:cstheme="minorHAnsi"/>
          <w:i/>
          <w:color w:val="F79646" w:themeColor="accent6"/>
          <w:szCs w:val="22"/>
        </w:rPr>
        <w:t>The researcher will notify the REC of the end of the study</w:t>
      </w:r>
      <w:r>
        <w:rPr>
          <w:rFonts w:cstheme="minorHAnsi"/>
          <w:i/>
          <w:color w:val="F79646" w:themeColor="accent6"/>
          <w:szCs w:val="22"/>
        </w:rPr>
        <w:t xml:space="preserve"> with 90 days of the last data collection point using HRA current practice.</w:t>
      </w:r>
    </w:p>
    <w:p w:rsidR="00A61A5C" w:rsidP="00A61A5C" w:rsidRDefault="00932457" w14:paraId="26625629" w14:textId="7674D615">
      <w:pPr>
        <w:rPr>
          <w:rFonts w:cstheme="minorHAnsi"/>
          <w:i/>
          <w:color w:val="1F497D" w:themeColor="text2"/>
          <w:szCs w:val="22"/>
        </w:rPr>
      </w:pPr>
      <w:r>
        <w:rPr>
          <w:rFonts w:cstheme="minorHAnsi"/>
          <w:i/>
          <w:color w:val="F79646" w:themeColor="accent6"/>
          <w:szCs w:val="22"/>
        </w:rPr>
        <w:t xml:space="preserve">7.2.5 End of study report. </w:t>
      </w:r>
      <w:r w:rsidRPr="00A61A5C" w:rsidR="00A61A5C">
        <w:rPr>
          <w:rFonts w:cstheme="minorHAnsi"/>
          <w:i/>
          <w:color w:val="F79646" w:themeColor="accent6"/>
          <w:szCs w:val="22"/>
        </w:rPr>
        <w:t>Within one year after the end of the study, the researcher will submit a final report with the results, including any publications/abstracts, to the REC.</w:t>
      </w:r>
      <w:r w:rsidRPr="00932457">
        <w:rPr>
          <w:rFonts w:cstheme="minorHAnsi"/>
          <w:i/>
          <w:color w:val="1F497D" w:themeColor="text2"/>
          <w:szCs w:val="22"/>
        </w:rPr>
        <w:t xml:space="preserve"> </w:t>
      </w:r>
    </w:p>
    <w:p w:rsidRPr="00A61A5C" w:rsidR="00932457" w:rsidP="00A61A5C" w:rsidRDefault="00932457" w14:paraId="54A72AC3" w14:textId="77777777">
      <w:pPr>
        <w:rPr>
          <w:rFonts w:cstheme="minorHAnsi"/>
          <w:i/>
          <w:color w:val="F79646" w:themeColor="accent6"/>
          <w:szCs w:val="22"/>
        </w:rPr>
      </w:pPr>
    </w:p>
    <w:p w:rsidRPr="003C12DB" w:rsidR="00EB76A2" w:rsidP="003802A1" w:rsidRDefault="00EB76A2" w14:paraId="62C89BC4" w14:textId="77777777">
      <w:pPr>
        <w:pStyle w:val="BodyText"/>
        <w:tabs>
          <w:tab w:val="left" w:pos="709"/>
        </w:tabs>
        <w:spacing w:after="120"/>
        <w:rPr>
          <w:rFonts w:asciiTheme="minorHAnsi" w:hAnsiTheme="minorHAnsi" w:cstheme="minorHAnsi"/>
          <w:b/>
          <w:i w:val="0"/>
          <w:sz w:val="22"/>
          <w:szCs w:val="22"/>
        </w:rPr>
      </w:pPr>
    </w:p>
    <w:p w:rsidR="00475FDA" w:rsidP="006B6502" w:rsidRDefault="00E90A1A" w14:paraId="450C91A2" w14:textId="062D7B71">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Pr="003C12DB" w:rsidR="00475FDA">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B856C3">
        <w:rPr>
          <w:rFonts w:asciiTheme="minorHAnsi" w:hAnsiTheme="minorHAnsi" w:cstheme="minorHAnsi"/>
          <w:b/>
          <w:i w:val="0"/>
          <w:sz w:val="22"/>
          <w:szCs w:val="22"/>
        </w:rPr>
        <w:t>Supervisor</w:t>
      </w:r>
      <w:r w:rsidR="0071386C">
        <w:rPr>
          <w:rFonts w:asciiTheme="minorHAnsi" w:hAnsiTheme="minorHAnsi" w:cstheme="minorHAnsi"/>
          <w:b/>
          <w:i w:val="0"/>
          <w:sz w:val="22"/>
          <w:szCs w:val="22"/>
        </w:rPr>
        <w:t xml:space="preserve">/ Peer </w:t>
      </w:r>
      <w:r w:rsidRPr="003C12DB" w:rsidR="00475FDA">
        <w:rPr>
          <w:rFonts w:asciiTheme="minorHAnsi" w:hAnsiTheme="minorHAnsi" w:cstheme="minorHAnsi"/>
          <w:b/>
          <w:i w:val="0"/>
          <w:sz w:val="22"/>
          <w:szCs w:val="22"/>
        </w:rPr>
        <w:t>review</w:t>
      </w:r>
    </w:p>
    <w:p w:rsidRPr="008718A9" w:rsidR="008718A9" w:rsidP="008718A9" w:rsidRDefault="008718A9" w14:paraId="3B1F18F3" w14:textId="336727DB">
      <w:pPr>
        <w:pStyle w:val="RightPar1"/>
        <w:tabs>
          <w:tab w:val="clear" w:pos="-720"/>
          <w:tab w:val="clear" w:pos="0"/>
          <w:tab w:val="clear" w:pos="720"/>
        </w:tabs>
        <w:suppressAutoHyphens w:val="0"/>
        <w:spacing w:after="120"/>
        <w:ind w:left="0"/>
        <w:rPr>
          <w:rFonts w:asciiTheme="minorHAnsi" w:hAnsiTheme="minorHAnsi" w:cstheme="minorHAnsi"/>
          <w:i/>
          <w:noProof/>
          <w:color w:val="1F497D" w:themeColor="text2"/>
          <w:sz w:val="22"/>
          <w:szCs w:val="22"/>
        </w:rPr>
      </w:pPr>
      <w:r w:rsidRPr="008718A9">
        <w:rPr>
          <w:rFonts w:asciiTheme="minorHAnsi" w:hAnsiTheme="minorHAnsi" w:cstheme="minorHAnsi"/>
          <w:i/>
          <w:noProof/>
          <w:color w:val="1F497D" w:themeColor="text2"/>
          <w:sz w:val="22"/>
          <w:szCs w:val="22"/>
        </w:rPr>
        <w:t>Aim: to describe the review process for the study which should be</w:t>
      </w:r>
      <w:r w:rsidRPr="008718A9">
        <w:rPr>
          <w:rFonts w:asciiTheme="minorHAnsi" w:hAnsiTheme="minorHAnsi" w:cstheme="minorHAnsi"/>
          <w:i/>
          <w:color w:val="1F497D" w:themeColor="text2"/>
          <w:sz w:val="22"/>
          <w:szCs w:val="22"/>
        </w:rPr>
        <w:t xml:space="preserve"> instigated and/or approved by the sponsor.</w:t>
      </w:r>
    </w:p>
    <w:p w:rsidRPr="008718A9" w:rsidR="008718A9" w:rsidP="008718A9" w:rsidRDefault="008718A9" w14:paraId="330CFBAB" w14:textId="1770D248">
      <w:pPr>
        <w:pStyle w:val="RightPar1"/>
        <w:tabs>
          <w:tab w:val="clear" w:pos="-720"/>
          <w:tab w:val="clear" w:pos="0"/>
          <w:tab w:val="clear" w:pos="720"/>
        </w:tabs>
        <w:suppressAutoHyphens w:val="0"/>
        <w:spacing w:after="120"/>
        <w:ind w:left="0"/>
        <w:rPr>
          <w:rFonts w:asciiTheme="minorHAnsi" w:hAnsiTheme="minorHAnsi" w:cstheme="minorHAnsi"/>
          <w:i/>
          <w:color w:val="1F497D" w:themeColor="text2"/>
          <w:sz w:val="22"/>
          <w:szCs w:val="22"/>
        </w:rPr>
      </w:pPr>
      <w:r w:rsidRPr="008718A9">
        <w:rPr>
          <w:rFonts w:asciiTheme="minorHAnsi" w:hAnsiTheme="minorHAnsi" w:cstheme="minorHAnsi"/>
          <w:i/>
          <w:color w:val="1F497D" w:themeColor="text2"/>
          <w:sz w:val="22"/>
          <w:szCs w:val="22"/>
        </w:rPr>
        <w:t>The protocol should provide details on who reviewed this study protocol but not include individual names unless the person in question gives their express permission.</w:t>
      </w:r>
    </w:p>
    <w:p w:rsidR="008718A9" w:rsidP="008718A9" w:rsidRDefault="008718A9" w14:paraId="141F9D59" w14:textId="000C39CE">
      <w:pPr>
        <w:pStyle w:val="BodyText"/>
        <w:spacing w:after="120"/>
        <w:ind w:left="720" w:hanging="720"/>
        <w:rPr>
          <w:rFonts w:asciiTheme="minorHAnsi" w:hAnsiTheme="minorHAnsi" w:cstheme="minorHAnsi"/>
          <w:color w:val="1F497D" w:themeColor="text2"/>
          <w:sz w:val="22"/>
          <w:szCs w:val="22"/>
        </w:rPr>
      </w:pPr>
      <w:r w:rsidRPr="008718A9">
        <w:rPr>
          <w:rFonts w:asciiTheme="minorHAnsi" w:hAnsiTheme="minorHAnsi" w:cstheme="minorHAnsi"/>
          <w:color w:val="1F497D" w:themeColor="text2"/>
          <w:sz w:val="22"/>
          <w:szCs w:val="22"/>
        </w:rPr>
        <w:t>The National Institute Health Research (NIHR) Clinical Research Network (CRN)  provide the following standard for peer review for studies:</w:t>
      </w:r>
    </w:p>
    <w:p w:rsidRPr="00686E23" w:rsidR="00686E23" w:rsidP="00686E23" w:rsidRDefault="00686E23" w14:paraId="08F311FB" w14:textId="77777777">
      <w:pPr>
        <w:pStyle w:val="Default"/>
        <w:spacing w:after="120"/>
        <w:rPr>
          <w:rFonts w:asciiTheme="minorHAnsi" w:hAnsiTheme="minorHAnsi" w:cstheme="minorHAnsi"/>
          <w:color w:val="365F91" w:themeColor="accent1" w:themeShade="BF"/>
          <w:sz w:val="22"/>
          <w:szCs w:val="22"/>
        </w:rPr>
      </w:pPr>
      <w:r w:rsidRPr="00686E23">
        <w:rPr>
          <w:rFonts w:asciiTheme="minorHAnsi" w:hAnsiTheme="minorHAnsi" w:cstheme="minorHAnsi"/>
          <w:b/>
          <w:bCs/>
          <w:color w:val="365F91" w:themeColor="accent1" w:themeShade="BF"/>
          <w:sz w:val="22"/>
          <w:szCs w:val="22"/>
        </w:rPr>
        <w:t xml:space="preserve">High quality peer review </w:t>
      </w:r>
    </w:p>
    <w:p w:rsidRPr="00686E23" w:rsidR="00686E23" w:rsidP="00686E23" w:rsidRDefault="00686E23" w14:paraId="700579E9" w14:textId="77777777">
      <w:pPr>
        <w:pStyle w:val="Default"/>
        <w:spacing w:after="120"/>
        <w:rPr>
          <w:rFonts w:asciiTheme="minorHAnsi" w:hAnsiTheme="minorHAnsi" w:cstheme="minorHAnsi"/>
          <w:color w:val="365F91" w:themeColor="accent1" w:themeShade="BF"/>
          <w:sz w:val="22"/>
          <w:szCs w:val="22"/>
        </w:rPr>
      </w:pPr>
      <w:r w:rsidRPr="00686E23">
        <w:rPr>
          <w:rFonts w:asciiTheme="minorHAnsi" w:hAnsiTheme="minorHAnsi" w:cstheme="minorHAnsi"/>
          <w:color w:val="365F91" w:themeColor="accent1" w:themeShade="BF"/>
          <w:sz w:val="22"/>
          <w:szCs w:val="22"/>
        </w:rPr>
        <w:t>Peer review must be independent, expert, and proportionate:</w:t>
      </w:r>
    </w:p>
    <w:p w:rsidRPr="00686E23" w:rsidR="00686E23" w:rsidP="00686E23" w:rsidRDefault="00686E23" w14:paraId="1D22D489" w14:textId="77777777">
      <w:pPr>
        <w:pStyle w:val="Default"/>
        <w:numPr>
          <w:ilvl w:val="0"/>
          <w:numId w:val="24"/>
        </w:numPr>
        <w:spacing w:after="120"/>
        <w:rPr>
          <w:rFonts w:asciiTheme="minorHAnsi" w:hAnsiTheme="minorHAnsi" w:cstheme="minorHAnsi"/>
          <w:color w:val="365F91" w:themeColor="accent1" w:themeShade="BF"/>
          <w:sz w:val="22"/>
          <w:szCs w:val="22"/>
        </w:rPr>
      </w:pPr>
      <w:r w:rsidRPr="00686E23">
        <w:rPr>
          <w:rFonts w:asciiTheme="minorHAnsi" w:hAnsiTheme="minorHAnsi" w:cstheme="minorHAnsi"/>
          <w:b/>
          <w:bCs/>
          <w:color w:val="365F91" w:themeColor="accent1" w:themeShade="BF"/>
          <w:sz w:val="22"/>
          <w:szCs w:val="22"/>
        </w:rPr>
        <w:t>Independent</w:t>
      </w:r>
      <w:r w:rsidRPr="00686E23">
        <w:rPr>
          <w:rFonts w:asciiTheme="minorHAnsi" w:hAnsiTheme="minorHAnsi" w:cstheme="minorHAnsi"/>
          <w:color w:val="365F91" w:themeColor="accent1" w:themeShade="B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rsidRPr="00686E23" w:rsidR="00686E23" w:rsidP="00686E23" w:rsidRDefault="00686E23" w14:paraId="5C404D08" w14:textId="77777777">
      <w:pPr>
        <w:pStyle w:val="Default"/>
        <w:numPr>
          <w:ilvl w:val="0"/>
          <w:numId w:val="24"/>
        </w:numPr>
        <w:spacing w:after="120"/>
        <w:rPr>
          <w:rFonts w:asciiTheme="minorHAnsi" w:hAnsiTheme="minorHAnsi" w:cstheme="minorHAnsi"/>
          <w:color w:val="365F91" w:themeColor="accent1" w:themeShade="BF"/>
          <w:sz w:val="22"/>
          <w:szCs w:val="22"/>
        </w:rPr>
      </w:pPr>
      <w:r w:rsidRPr="00686E23">
        <w:rPr>
          <w:rFonts w:asciiTheme="minorHAnsi" w:hAnsiTheme="minorHAnsi" w:cstheme="minorHAnsi"/>
          <w:b/>
          <w:bCs/>
          <w:color w:val="365F91" w:themeColor="accent1" w:themeShade="BF"/>
          <w:sz w:val="22"/>
          <w:szCs w:val="22"/>
        </w:rPr>
        <w:t>Expert</w:t>
      </w:r>
      <w:r w:rsidRPr="00686E23">
        <w:rPr>
          <w:rFonts w:asciiTheme="minorHAnsi" w:hAnsiTheme="minorHAnsi" w:cstheme="minorHAnsi"/>
          <w:color w:val="365F91" w:themeColor="accent1" w:themeShade="BF"/>
          <w:sz w:val="22"/>
          <w:szCs w:val="22"/>
        </w:rPr>
        <w:t xml:space="preserve">: Reviewers should have knowledge of the relevant discipline to consider the clinical and/or service based aspects of the protocol, and/or have the expertise to assess the methodological qualitative aspects of the study. </w:t>
      </w:r>
    </w:p>
    <w:p w:rsidRPr="00686E23" w:rsidR="00686E23" w:rsidP="00686E23" w:rsidRDefault="00686E23" w14:paraId="29D80DC4" w14:textId="77777777">
      <w:pPr>
        <w:pStyle w:val="Default"/>
        <w:numPr>
          <w:ilvl w:val="0"/>
          <w:numId w:val="24"/>
        </w:numPr>
        <w:spacing w:after="120"/>
        <w:rPr>
          <w:rFonts w:asciiTheme="minorHAnsi" w:hAnsiTheme="minorHAnsi" w:cstheme="minorHAnsi"/>
          <w:color w:val="365F91" w:themeColor="accent1" w:themeShade="BF"/>
          <w:sz w:val="22"/>
          <w:szCs w:val="22"/>
        </w:rPr>
      </w:pPr>
      <w:r w:rsidRPr="00686E23">
        <w:rPr>
          <w:rFonts w:asciiTheme="minorHAnsi" w:hAnsiTheme="minorHAnsi" w:cstheme="minorHAnsi"/>
          <w:b/>
          <w:bCs/>
          <w:color w:val="365F91" w:themeColor="accent1" w:themeShade="BF"/>
          <w:sz w:val="22"/>
          <w:szCs w:val="22"/>
        </w:rPr>
        <w:t>Proportionate</w:t>
      </w:r>
      <w:r w:rsidRPr="00686E23">
        <w:rPr>
          <w:rFonts w:asciiTheme="minorHAnsi" w:hAnsiTheme="minorHAnsi" w:cstheme="minorHAnsi"/>
          <w:color w:val="365F91" w:themeColor="accent1" w:themeShade="B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rsidRPr="008718A9" w:rsidR="00686E23" w:rsidP="00686E23" w:rsidRDefault="00686E23" w14:paraId="70124BCE" w14:textId="77777777">
      <w:pPr>
        <w:pStyle w:val="BodyText"/>
        <w:spacing w:after="120"/>
        <w:rPr>
          <w:rFonts w:asciiTheme="minorHAnsi" w:hAnsiTheme="minorHAnsi" w:cstheme="minorHAnsi"/>
          <w:b/>
          <w:color w:val="1F497D" w:themeColor="text2"/>
          <w:sz w:val="22"/>
          <w:szCs w:val="22"/>
        </w:rPr>
      </w:pPr>
    </w:p>
    <w:p w:rsidRPr="006B6502" w:rsidR="008718A9" w:rsidP="006B6502" w:rsidRDefault="008718A9" w14:paraId="236D81F3" w14:textId="77777777">
      <w:pPr>
        <w:pStyle w:val="BodyText"/>
        <w:spacing w:after="120"/>
        <w:ind w:left="720" w:hanging="720"/>
        <w:rPr>
          <w:rFonts w:asciiTheme="minorHAnsi" w:hAnsiTheme="minorHAnsi" w:cstheme="minorHAnsi"/>
          <w:b/>
          <w:i w:val="0"/>
          <w:sz w:val="22"/>
          <w:szCs w:val="22"/>
        </w:rPr>
      </w:pPr>
    </w:p>
    <w:p w:rsidRPr="003C12DB" w:rsidR="00475FDA" w:rsidP="003802A1" w:rsidRDefault="00475FDA" w14:paraId="0E3BCF1E" w14:textId="77777777">
      <w:pPr>
        <w:pStyle w:val="Default"/>
        <w:spacing w:after="120"/>
        <w:rPr>
          <w:rFonts w:asciiTheme="minorHAnsi" w:hAnsiTheme="minorHAnsi" w:cstheme="minorHAnsi"/>
          <w:color w:val="0000FF"/>
          <w:sz w:val="22"/>
          <w:szCs w:val="22"/>
        </w:rPr>
      </w:pPr>
    </w:p>
    <w:p w:rsidRPr="006B6502" w:rsidR="00475FDA" w:rsidP="006B6502" w:rsidRDefault="00E90A1A" w14:paraId="27856E84" w14:textId="677445A0">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7</w:t>
      </w:r>
      <w:r w:rsidR="00441AFA">
        <w:rPr>
          <w:rFonts w:asciiTheme="minorHAnsi" w:hAnsiTheme="minorHAnsi" w:cstheme="minorHAnsi"/>
          <w:b/>
          <w:i w:val="0"/>
          <w:sz w:val="22"/>
          <w:szCs w:val="22"/>
        </w:rPr>
        <w:t>.4</w:t>
      </w:r>
      <w:r w:rsidRPr="003C12DB" w:rsidR="00475FDA">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Pr="003C12DB" w:rsidR="00475FDA">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Pr="003C12DB" w:rsidR="00475FDA">
        <w:rPr>
          <w:rFonts w:asciiTheme="minorHAnsi" w:hAnsiTheme="minorHAnsi" w:cstheme="minorHAnsi"/>
          <w:b/>
          <w:i w:val="0"/>
          <w:sz w:val="22"/>
          <w:szCs w:val="22"/>
        </w:rPr>
        <w:t>nvolvement</w:t>
      </w:r>
      <w:r w:rsidR="000B508A">
        <w:rPr>
          <w:rFonts w:asciiTheme="minorHAnsi" w:hAnsiTheme="minorHAnsi" w:cstheme="minorHAnsi"/>
          <w:b/>
          <w:i w:val="0"/>
          <w:sz w:val="22"/>
          <w:szCs w:val="22"/>
        </w:rPr>
        <w:t xml:space="preserve"> (optional</w:t>
      </w:r>
      <w:r w:rsidR="00024307">
        <w:rPr>
          <w:rFonts w:asciiTheme="minorHAnsi" w:hAnsiTheme="minorHAnsi" w:cstheme="minorHAnsi"/>
          <w:b/>
          <w:i w:val="0"/>
          <w:sz w:val="22"/>
          <w:szCs w:val="22"/>
        </w:rPr>
        <w:t xml:space="preserve"> but recommended</w:t>
      </w:r>
      <w:r w:rsidR="000B508A">
        <w:rPr>
          <w:rFonts w:asciiTheme="minorHAnsi" w:hAnsiTheme="minorHAnsi" w:cstheme="minorHAnsi"/>
          <w:b/>
          <w:i w:val="0"/>
          <w:sz w:val="22"/>
          <w:szCs w:val="22"/>
        </w:rPr>
        <w:t>)</w:t>
      </w:r>
    </w:p>
    <w:p w:rsidRPr="008718A9" w:rsidR="008718A9" w:rsidP="008718A9" w:rsidRDefault="008718A9" w14:paraId="7756A6D8" w14:textId="77777777">
      <w:pPr>
        <w:pStyle w:val="BodyText"/>
        <w:spacing w:after="120"/>
        <w:ind w:left="720" w:hanging="720"/>
        <w:rPr>
          <w:rFonts w:asciiTheme="minorHAnsi" w:hAnsiTheme="minorHAnsi" w:eastAsiaTheme="minorHAnsi" w:cstheme="minorHAnsi"/>
          <w:color w:val="1F497D" w:themeColor="text2"/>
          <w:spacing w:val="0"/>
          <w:sz w:val="22"/>
          <w:szCs w:val="22"/>
        </w:rPr>
      </w:pPr>
      <w:r w:rsidRPr="008718A9">
        <w:rPr>
          <w:rFonts w:asciiTheme="minorHAnsi" w:hAnsiTheme="minorHAnsi" w:eastAsiaTheme="minorHAnsi" w:cstheme="minorHAnsi"/>
          <w:color w:val="1F497D" w:themeColor="text2"/>
          <w:spacing w:val="0"/>
          <w:sz w:val="22"/>
          <w:szCs w:val="22"/>
        </w:rPr>
        <w:t>Aim: to describe the involvement of the Public in the research</w:t>
      </w:r>
    </w:p>
    <w:p w:rsidRPr="008718A9" w:rsidR="008718A9" w:rsidP="008718A9" w:rsidRDefault="008718A9" w14:paraId="524BB104" w14:textId="07DAE994">
      <w:pPr>
        <w:autoSpaceDE w:val="0"/>
        <w:autoSpaceDN w:val="0"/>
        <w:adjustRightInd w:val="0"/>
        <w:spacing w:line="240" w:lineRule="auto"/>
        <w:rPr>
          <w:rFonts w:eastAsiaTheme="minorHAnsi" w:cstheme="minorHAnsi"/>
          <w:i/>
          <w:color w:val="1F497D" w:themeColor="text2"/>
          <w:szCs w:val="22"/>
        </w:rPr>
      </w:pPr>
      <w:r w:rsidRPr="008718A9">
        <w:rPr>
          <w:rFonts w:eastAsiaTheme="minorHAnsi" w:cstheme="minorHAnsi"/>
          <w:i/>
          <w:color w:val="1F497D" w:themeColor="text2"/>
          <w:szCs w:val="22"/>
        </w:rPr>
        <w:t>This section of the protocol should detail which aspects of the research process</w:t>
      </w:r>
      <w:r w:rsidR="002616EA">
        <w:rPr>
          <w:rFonts w:eastAsiaTheme="minorHAnsi" w:cstheme="minorHAnsi"/>
          <w:i/>
          <w:color w:val="1F497D" w:themeColor="text2"/>
          <w:szCs w:val="22"/>
        </w:rPr>
        <w:t xml:space="preserve"> (design</w:t>
      </w:r>
      <w:r w:rsidR="0066072C">
        <w:rPr>
          <w:rFonts w:eastAsiaTheme="minorHAnsi" w:cstheme="minorHAnsi"/>
          <w:i/>
          <w:color w:val="1F497D" w:themeColor="text2"/>
          <w:szCs w:val="22"/>
        </w:rPr>
        <w:t xml:space="preserve">, management, </w:t>
      </w:r>
      <w:r w:rsidR="00296BDB">
        <w:rPr>
          <w:rFonts w:eastAsiaTheme="minorHAnsi" w:cstheme="minorHAnsi"/>
          <w:i/>
          <w:color w:val="1F497D" w:themeColor="text2"/>
          <w:szCs w:val="22"/>
        </w:rPr>
        <w:t>dissemination)</w:t>
      </w:r>
      <w:r w:rsidRPr="008718A9">
        <w:rPr>
          <w:rFonts w:eastAsiaTheme="minorHAnsi" w:cstheme="minorHAnsi"/>
          <w:i/>
          <w:color w:val="1F497D" w:themeColor="text2"/>
          <w:szCs w:val="22"/>
        </w:rPr>
        <w:t xml:space="preserve"> have actively involved, or will involve, patients, service users, and/or their </w:t>
      </w:r>
      <w:proofErr w:type="spellStart"/>
      <w:r w:rsidRPr="008718A9">
        <w:rPr>
          <w:rFonts w:eastAsiaTheme="minorHAnsi" w:cstheme="minorHAnsi"/>
          <w:i/>
          <w:color w:val="1F497D" w:themeColor="text2"/>
          <w:szCs w:val="22"/>
        </w:rPr>
        <w:t>carers</w:t>
      </w:r>
      <w:proofErr w:type="spellEnd"/>
      <w:r w:rsidRPr="008718A9">
        <w:rPr>
          <w:rFonts w:eastAsiaTheme="minorHAnsi" w:cstheme="minorHAnsi"/>
          <w:i/>
          <w:color w:val="1F497D" w:themeColor="text2"/>
          <w:szCs w:val="22"/>
        </w:rPr>
        <w:t>, or members of the public in particular;</w:t>
      </w:r>
    </w:p>
    <w:p w:rsidRPr="008718A9" w:rsidR="008718A9" w:rsidP="008718A9" w:rsidRDefault="002645D4" w14:paraId="3CD2CCBB" w14:textId="562EAECB">
      <w:pPr>
        <w:numPr>
          <w:ilvl w:val="0"/>
          <w:numId w:val="18"/>
        </w:numPr>
        <w:autoSpaceDE w:val="0"/>
        <w:autoSpaceDN w:val="0"/>
        <w:adjustRightInd w:val="0"/>
        <w:spacing w:line="240" w:lineRule="auto"/>
        <w:rPr>
          <w:rFonts w:cstheme="minorHAnsi"/>
          <w:i/>
          <w:color w:val="1F497D" w:themeColor="text2"/>
          <w:szCs w:val="22"/>
        </w:rPr>
      </w:pPr>
      <w:r>
        <w:rPr>
          <w:rFonts w:cstheme="minorHAnsi"/>
          <w:i/>
          <w:color w:val="1F497D" w:themeColor="text2"/>
          <w:szCs w:val="22"/>
        </w:rPr>
        <w:t>Who and how many people were involved</w:t>
      </w:r>
      <w:r w:rsidR="000E576F">
        <w:rPr>
          <w:rFonts w:cstheme="minorHAnsi"/>
          <w:i/>
          <w:color w:val="1F497D" w:themeColor="text2"/>
          <w:szCs w:val="22"/>
        </w:rPr>
        <w:t>; what relevant lived experience do they have?</w:t>
      </w:r>
    </w:p>
    <w:p w:rsidR="008718A9" w:rsidP="008718A9" w:rsidRDefault="000E576F" w14:paraId="7E04F972" w14:textId="2BB1E174">
      <w:pPr>
        <w:numPr>
          <w:ilvl w:val="0"/>
          <w:numId w:val="18"/>
        </w:numPr>
        <w:autoSpaceDE w:val="0"/>
        <w:autoSpaceDN w:val="0"/>
        <w:adjustRightInd w:val="0"/>
        <w:spacing w:line="240" w:lineRule="auto"/>
        <w:rPr>
          <w:rFonts w:cstheme="minorHAnsi"/>
          <w:i/>
          <w:color w:val="1F497D" w:themeColor="text2"/>
          <w:szCs w:val="22"/>
        </w:rPr>
      </w:pPr>
      <w:r>
        <w:rPr>
          <w:rFonts w:cstheme="minorHAnsi"/>
          <w:i/>
          <w:color w:val="1F497D" w:themeColor="text2"/>
          <w:szCs w:val="22"/>
        </w:rPr>
        <w:t>How did they help with the d</w:t>
      </w:r>
      <w:r w:rsidRPr="008718A9" w:rsidR="008718A9">
        <w:rPr>
          <w:rFonts w:cstheme="minorHAnsi"/>
          <w:i/>
          <w:color w:val="1F497D" w:themeColor="text2"/>
          <w:szCs w:val="22"/>
        </w:rPr>
        <w:t>esign of the research</w:t>
      </w:r>
      <w:r w:rsidR="0026063B">
        <w:rPr>
          <w:rFonts w:cstheme="minorHAnsi"/>
          <w:i/>
          <w:color w:val="1F497D" w:themeColor="text2"/>
          <w:szCs w:val="22"/>
        </w:rPr>
        <w:t xml:space="preserve"> (meetings, activities, how often)?</w:t>
      </w:r>
    </w:p>
    <w:p w:rsidRPr="008718A9" w:rsidR="0026063B" w:rsidP="008718A9" w:rsidRDefault="0026063B" w14:paraId="6DF0DDD1" w14:textId="0E9D9F8F">
      <w:pPr>
        <w:numPr>
          <w:ilvl w:val="0"/>
          <w:numId w:val="18"/>
        </w:numPr>
        <w:autoSpaceDE w:val="0"/>
        <w:autoSpaceDN w:val="0"/>
        <w:adjustRightInd w:val="0"/>
        <w:spacing w:line="240" w:lineRule="auto"/>
        <w:rPr>
          <w:rFonts w:cstheme="minorHAnsi"/>
          <w:i/>
          <w:color w:val="1F497D" w:themeColor="text2"/>
          <w:szCs w:val="22"/>
        </w:rPr>
      </w:pPr>
      <w:r>
        <w:rPr>
          <w:rFonts w:cstheme="minorHAnsi"/>
          <w:i/>
          <w:color w:val="1F497D" w:themeColor="text2"/>
          <w:szCs w:val="22"/>
        </w:rPr>
        <w:t>Will the involvement continue through the study?</w:t>
      </w:r>
    </w:p>
    <w:p w:rsidRPr="002812A8" w:rsidR="00475FDA" w:rsidP="008B6D46" w:rsidRDefault="0026063B" w14:paraId="44ED95C5" w14:textId="177DDF40">
      <w:pPr>
        <w:numPr>
          <w:ilvl w:val="0"/>
          <w:numId w:val="18"/>
        </w:numPr>
        <w:autoSpaceDE w:val="0"/>
        <w:autoSpaceDN w:val="0"/>
        <w:adjustRightInd w:val="0"/>
        <w:spacing w:line="240" w:lineRule="auto"/>
        <w:rPr>
          <w:rFonts w:cstheme="minorHAnsi"/>
          <w:i/>
          <w:iCs/>
          <w:color w:val="1F497D" w:themeColor="text2"/>
          <w:szCs w:val="22"/>
        </w:rPr>
      </w:pPr>
      <w:r>
        <w:rPr>
          <w:rFonts w:cstheme="minorHAnsi"/>
          <w:i/>
          <w:color w:val="1F497D" w:themeColor="text2"/>
          <w:szCs w:val="22"/>
        </w:rPr>
        <w:t xml:space="preserve">How has the involvement </w:t>
      </w:r>
      <w:r w:rsidR="007F0E75">
        <w:rPr>
          <w:rFonts w:cstheme="minorHAnsi"/>
          <w:i/>
          <w:color w:val="1F497D" w:themeColor="text2"/>
          <w:szCs w:val="22"/>
        </w:rPr>
        <w:t>made the research relevant, important and acceptable</w:t>
      </w:r>
      <w:r w:rsidR="003B1AEE">
        <w:rPr>
          <w:rFonts w:cstheme="minorHAnsi"/>
          <w:i/>
          <w:color w:val="1F497D" w:themeColor="text2"/>
          <w:szCs w:val="22"/>
        </w:rPr>
        <w:t xml:space="preserve"> to both those who take part and those who will benefit?</w:t>
      </w:r>
    </w:p>
    <w:p w:rsidR="002812A8" w:rsidP="002812A8" w:rsidRDefault="002812A8" w14:paraId="4A809C86" w14:textId="77777777">
      <w:pPr>
        <w:autoSpaceDE w:val="0"/>
        <w:autoSpaceDN w:val="0"/>
        <w:adjustRightInd w:val="0"/>
        <w:spacing w:line="240" w:lineRule="auto"/>
        <w:rPr>
          <w:rFonts w:cstheme="minorHAnsi"/>
          <w:i/>
          <w:color w:val="1F497D" w:themeColor="text2"/>
          <w:szCs w:val="22"/>
        </w:rPr>
      </w:pPr>
    </w:p>
    <w:p w:rsidRPr="008718A9" w:rsidR="002812A8" w:rsidP="002812A8" w:rsidRDefault="002812A8" w14:paraId="31691CC8" w14:textId="68BDEF2B">
      <w:pPr>
        <w:autoSpaceDE w:val="0"/>
        <w:autoSpaceDN w:val="0"/>
        <w:adjustRightInd w:val="0"/>
        <w:spacing w:line="240" w:lineRule="auto"/>
        <w:rPr>
          <w:rFonts w:cstheme="minorHAnsi"/>
          <w:i/>
          <w:iCs/>
          <w:color w:val="1F497D" w:themeColor="text2"/>
          <w:szCs w:val="22"/>
        </w:rPr>
      </w:pPr>
      <w:r>
        <w:rPr>
          <w:rFonts w:cstheme="minorHAnsi"/>
          <w:i/>
          <w:color w:val="1F497D" w:themeColor="text2"/>
          <w:szCs w:val="22"/>
        </w:rPr>
        <w:t xml:space="preserve">See </w:t>
      </w:r>
      <w:hyperlink w:history="1" r:id="rId19">
        <w:r>
          <w:rPr>
            <w:rStyle w:val="Hyperlink"/>
          </w:rPr>
          <w:t>Helping to ensure public involvement informs ethical review: checklist for applicants - Health Research Authority (hra.nhs.uk)</w:t>
        </w:r>
      </w:hyperlink>
      <w:r>
        <w:t xml:space="preserve"> </w:t>
      </w:r>
      <w:r w:rsidRPr="00F25B97">
        <w:rPr>
          <w:rFonts w:eastAsiaTheme="minorHAnsi" w:cstheme="minorHAnsi"/>
          <w:i/>
          <w:color w:val="1F497D" w:themeColor="text2"/>
          <w:szCs w:val="22"/>
        </w:rPr>
        <w:t>for more</w:t>
      </w:r>
      <w:r w:rsidRPr="00F25B97" w:rsidR="00F25B97">
        <w:rPr>
          <w:rFonts w:eastAsiaTheme="minorHAnsi" w:cstheme="minorHAnsi"/>
          <w:i/>
          <w:color w:val="1F497D" w:themeColor="text2"/>
          <w:szCs w:val="22"/>
        </w:rPr>
        <w:t xml:space="preserve"> details on this section</w:t>
      </w:r>
    </w:p>
    <w:p w:rsidR="006E37FA" w:rsidP="003802A1" w:rsidRDefault="006E37FA" w14:paraId="69977BE8" w14:textId="48A9B3CB">
      <w:pPr>
        <w:pStyle w:val="BodyText"/>
        <w:spacing w:after="120"/>
        <w:rPr>
          <w:rFonts w:asciiTheme="minorHAnsi" w:hAnsiTheme="minorHAnsi" w:cstheme="minorHAnsi"/>
          <w:i w:val="0"/>
          <w:iCs/>
          <w:color w:val="FF0000"/>
          <w:sz w:val="22"/>
          <w:szCs w:val="22"/>
        </w:rPr>
      </w:pPr>
    </w:p>
    <w:p w:rsidRPr="00E87718" w:rsidR="00EB24FE" w:rsidP="00E87718" w:rsidRDefault="006B6502" w14:paraId="5CD352B6" w14:textId="22259CA8">
      <w:pPr>
        <w:pStyle w:val="ListParagraph"/>
        <w:numPr>
          <w:ilvl w:val="1"/>
          <w:numId w:val="47"/>
        </w:numPr>
        <w:autoSpaceDE w:val="0"/>
        <w:autoSpaceDN w:val="0"/>
        <w:adjustRightInd w:val="0"/>
        <w:spacing w:line="240" w:lineRule="auto"/>
        <w:rPr>
          <w:rFonts w:cstheme="minorHAnsi"/>
          <w:b/>
          <w:bCs/>
          <w:lang w:eastAsia="en-GB"/>
        </w:rPr>
      </w:pPr>
      <w:r w:rsidRPr="00E87718">
        <w:rPr>
          <w:rFonts w:cstheme="minorHAnsi"/>
          <w:b/>
          <w:bCs/>
          <w:lang w:eastAsia="en-GB"/>
        </w:rPr>
        <w:t>Protocol c</w:t>
      </w:r>
      <w:r w:rsidRPr="00E87718" w:rsidR="00475FDA">
        <w:rPr>
          <w:rFonts w:cstheme="minorHAnsi"/>
          <w:b/>
          <w:bCs/>
          <w:lang w:eastAsia="en-GB"/>
        </w:rPr>
        <w:t>ompliance</w:t>
      </w:r>
      <w:r w:rsidRPr="00E87718" w:rsidR="000B508A">
        <w:rPr>
          <w:rFonts w:cstheme="minorHAnsi"/>
          <w:b/>
          <w:bCs/>
          <w:lang w:eastAsia="en-GB"/>
        </w:rPr>
        <w:t>, adverse events reporting and breaches</w:t>
      </w:r>
    </w:p>
    <w:p w:rsidRPr="00EB24FE" w:rsidR="00EB24FE" w:rsidP="00EB24FE" w:rsidRDefault="00EB24FE" w14:paraId="02BCD7B2" w14:textId="2BA18C2B">
      <w:pPr>
        <w:pStyle w:val="BodyText"/>
        <w:tabs>
          <w:tab w:val="left" w:pos="709"/>
        </w:tabs>
        <w:spacing w:after="120"/>
        <w:rPr>
          <w:rFonts w:asciiTheme="minorHAnsi" w:hAnsiTheme="minorHAnsi" w:cstheme="minorHAnsi"/>
          <w:color w:val="1F497D" w:themeColor="text2"/>
          <w:sz w:val="22"/>
          <w:szCs w:val="22"/>
        </w:rPr>
      </w:pPr>
      <w:r w:rsidRPr="00EB24FE">
        <w:rPr>
          <w:rFonts w:asciiTheme="minorHAnsi" w:hAnsiTheme="minorHAnsi" w:cstheme="minorHAnsi"/>
          <w:i w:val="0"/>
          <w:color w:val="0000FF"/>
          <w:sz w:val="22"/>
          <w:szCs w:val="22"/>
        </w:rPr>
        <w:t xml:space="preserve"> </w:t>
      </w:r>
    </w:p>
    <w:p w:rsidR="00E87718" w:rsidP="00E87718" w:rsidRDefault="00EB24FE" w14:paraId="40CD590B" w14:textId="20DDCD92">
      <w:pPr>
        <w:autoSpaceDE w:val="0"/>
        <w:autoSpaceDN w:val="0"/>
        <w:adjustRightInd w:val="0"/>
        <w:spacing w:line="240" w:lineRule="auto"/>
        <w:rPr>
          <w:rFonts w:cstheme="minorHAnsi"/>
          <w:i/>
          <w:color w:val="F79646" w:themeColor="accent6"/>
          <w:szCs w:val="22"/>
          <w:lang w:eastAsia="en-GB"/>
        </w:rPr>
      </w:pPr>
      <w:r w:rsidRPr="000B508A">
        <w:rPr>
          <w:rFonts w:cstheme="minorHAnsi"/>
          <w:i/>
          <w:color w:val="F79646" w:themeColor="accent6"/>
          <w:szCs w:val="22"/>
          <w:lang w:eastAsia="en-GB"/>
        </w:rPr>
        <w:t xml:space="preserve">Protocol deviations, non-compliances, or breaches are departures from the approved </w:t>
      </w:r>
      <w:r w:rsidRPr="000B508A" w:rsidR="000B508A">
        <w:rPr>
          <w:rFonts w:cstheme="minorHAnsi"/>
          <w:i/>
          <w:color w:val="F79646" w:themeColor="accent6"/>
          <w:szCs w:val="22"/>
          <w:lang w:eastAsia="en-GB"/>
        </w:rPr>
        <w:t xml:space="preserve">protocol. </w:t>
      </w:r>
    </w:p>
    <w:p w:rsidR="00E87718" w:rsidP="00EB24FE" w:rsidRDefault="00E87718" w14:paraId="2FCD0A22" w14:textId="5900CBEE">
      <w:pPr>
        <w:autoSpaceDE w:val="0"/>
        <w:autoSpaceDN w:val="0"/>
        <w:adjustRightInd w:val="0"/>
        <w:spacing w:line="240" w:lineRule="auto"/>
        <w:rPr>
          <w:rFonts w:cstheme="minorHAnsi"/>
          <w:i/>
          <w:color w:val="F79646" w:themeColor="accent6"/>
          <w:szCs w:val="22"/>
          <w:lang w:eastAsia="en-GB"/>
        </w:rPr>
      </w:pPr>
      <w:r>
        <w:rPr>
          <w:rFonts w:cstheme="minorHAnsi"/>
          <w:i/>
          <w:color w:val="F79646" w:themeColor="accent6"/>
          <w:szCs w:val="22"/>
          <w:lang w:eastAsia="en-GB"/>
        </w:rPr>
        <w:t>7.5.1 Minor protocol deviations will</w:t>
      </w:r>
      <w:r w:rsidRPr="000B508A">
        <w:rPr>
          <w:rFonts w:cstheme="minorHAnsi"/>
          <w:i/>
          <w:color w:val="F79646" w:themeColor="accent6"/>
          <w:lang w:eastAsia="en-GB"/>
        </w:rPr>
        <w:t xml:space="preserve"> be documented on the relevant forms and reported to the Chief Investigator </w:t>
      </w:r>
      <w:r>
        <w:rPr>
          <w:rFonts w:cstheme="minorHAnsi"/>
          <w:i/>
          <w:color w:val="F79646" w:themeColor="accent6"/>
          <w:lang w:eastAsia="en-GB"/>
        </w:rPr>
        <w:t xml:space="preserve">or supervisor </w:t>
      </w:r>
      <w:r w:rsidRPr="000B508A">
        <w:rPr>
          <w:rFonts w:cstheme="minorHAnsi"/>
          <w:i/>
          <w:color w:val="F79646" w:themeColor="accent6"/>
          <w:lang w:eastAsia="en-GB"/>
        </w:rPr>
        <w:t>and Sponsor</w:t>
      </w:r>
      <w:r>
        <w:rPr>
          <w:rFonts w:cstheme="minorHAnsi"/>
          <w:i/>
          <w:color w:val="F79646" w:themeColor="accent6"/>
          <w:lang w:eastAsia="en-GB"/>
        </w:rPr>
        <w:t>.</w:t>
      </w:r>
    </w:p>
    <w:p w:rsidR="00EB24FE" w:rsidP="00EB24FE" w:rsidRDefault="00E87718" w14:paraId="490D77DC" w14:textId="0E9C3C09">
      <w:pPr>
        <w:autoSpaceDE w:val="0"/>
        <w:autoSpaceDN w:val="0"/>
        <w:adjustRightInd w:val="0"/>
        <w:spacing w:line="240" w:lineRule="auto"/>
        <w:rPr>
          <w:rFonts w:cstheme="minorHAnsi"/>
          <w:i/>
          <w:color w:val="F79646" w:themeColor="accent6"/>
          <w:szCs w:val="22"/>
          <w:lang w:eastAsia="en-GB"/>
        </w:rPr>
      </w:pPr>
      <w:r>
        <w:rPr>
          <w:rFonts w:cstheme="minorHAnsi"/>
          <w:i/>
          <w:color w:val="F79646" w:themeColor="accent6"/>
          <w:szCs w:val="22"/>
          <w:lang w:eastAsia="en-GB"/>
        </w:rPr>
        <w:t>7.5.2 Adverse events will be discussed with the researcher’s supervisor and the sponsor, adverse events will be documented in the trial files. Serious adverse events will be reported to the Sponsor as per the sponsor SOP.</w:t>
      </w:r>
    </w:p>
    <w:p w:rsidRPr="000B508A" w:rsidR="00E87718" w:rsidP="00EB24FE" w:rsidRDefault="00E87718" w14:paraId="1AB7DF31" w14:textId="65E84AC0">
      <w:pPr>
        <w:autoSpaceDE w:val="0"/>
        <w:autoSpaceDN w:val="0"/>
        <w:adjustRightInd w:val="0"/>
        <w:spacing w:line="240" w:lineRule="auto"/>
        <w:rPr>
          <w:rFonts w:cstheme="minorHAnsi"/>
          <w:i/>
          <w:color w:val="F79646" w:themeColor="accent6"/>
          <w:szCs w:val="22"/>
          <w:lang w:eastAsia="en-GB"/>
        </w:rPr>
      </w:pPr>
      <w:r>
        <w:rPr>
          <w:rFonts w:cstheme="minorHAnsi"/>
          <w:i/>
          <w:color w:val="F79646" w:themeColor="accent6"/>
          <w:szCs w:val="22"/>
          <w:lang w:eastAsia="en-GB"/>
        </w:rPr>
        <w:t xml:space="preserve">7.5.3 Serious Breaches of the protocol, where a participant has been put at risk by a deviation from the approved protocol will be reported to the sponsor as per SOP </w:t>
      </w:r>
    </w:p>
    <w:p w:rsidRPr="006B6502" w:rsidR="00475FDA" w:rsidP="003802A1" w:rsidRDefault="00475FDA" w14:paraId="3249318B" w14:textId="3218F6B2">
      <w:pPr>
        <w:autoSpaceDE w:val="0"/>
        <w:autoSpaceDN w:val="0"/>
        <w:adjustRightInd w:val="0"/>
        <w:spacing w:line="240" w:lineRule="auto"/>
        <w:rPr>
          <w:rFonts w:cstheme="minorHAnsi"/>
          <w:b/>
          <w:bCs/>
          <w:szCs w:val="22"/>
          <w:lang w:eastAsia="en-GB"/>
        </w:rPr>
      </w:pPr>
    </w:p>
    <w:p w:rsidR="00475FDA" w:rsidP="003802A1" w:rsidRDefault="00E90A1A" w14:paraId="05E8F0CB"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7</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r>
      <w:r w:rsidR="00864F75">
        <w:rPr>
          <w:rFonts w:cstheme="minorHAnsi"/>
          <w:b/>
          <w:bCs/>
          <w:szCs w:val="22"/>
          <w:lang w:eastAsia="en-GB"/>
        </w:rPr>
        <w:t>Data protection and patient c</w:t>
      </w:r>
      <w:r w:rsidRPr="003C12DB" w:rsidR="00475FDA">
        <w:rPr>
          <w:rFonts w:cstheme="minorHAnsi"/>
          <w:b/>
          <w:bCs/>
          <w:szCs w:val="22"/>
          <w:lang w:eastAsia="en-GB"/>
        </w:rPr>
        <w:t xml:space="preserve">onfidentiality </w:t>
      </w:r>
    </w:p>
    <w:p w:rsidRPr="00EB24FE" w:rsidR="00EB24FE" w:rsidP="00EB24FE" w:rsidRDefault="00EB24FE" w14:paraId="511BB1BE" w14:textId="77777777">
      <w:p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Aim:</w:t>
      </w:r>
      <w:r w:rsidRPr="00EB24FE">
        <w:rPr>
          <w:rFonts w:cstheme="minorHAnsi"/>
          <w:bCs/>
          <w:i/>
          <w:color w:val="1F497D" w:themeColor="text2"/>
          <w:szCs w:val="22"/>
        </w:rPr>
        <w:t xml:space="preserve"> To describe how patient confidentiality will be maintained and how the study is compliant with</w:t>
      </w:r>
      <w:r w:rsidRPr="00EB24FE">
        <w:rPr>
          <w:rFonts w:cstheme="minorHAnsi"/>
          <w:i/>
          <w:color w:val="1F497D" w:themeColor="text2"/>
          <w:szCs w:val="22"/>
        </w:rPr>
        <w:t xml:space="preserve"> the requirements of the Data Protection Act 2018 (GDPR)</w:t>
      </w:r>
    </w:p>
    <w:p w:rsidRPr="00EB24FE" w:rsidR="00EB24FE" w:rsidP="00EB24FE" w:rsidRDefault="00EB24FE" w14:paraId="2E7E9453" w14:textId="77777777">
      <w:p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 xml:space="preserve">The protocol should state that all investigators and study site staff must comply with the requirements of the Data Protection Act 2018 (GDPR) with regards to the collection, storage, processing and disclosure of personal information and will uphold the Act’s core principles. </w:t>
      </w:r>
    </w:p>
    <w:p w:rsidRPr="00EB24FE" w:rsidR="00EB24FE" w:rsidP="00EB24FE" w:rsidRDefault="00EB24FE" w14:paraId="490D06DF" w14:textId="77777777">
      <w:pPr>
        <w:autoSpaceDE w:val="0"/>
        <w:autoSpaceDN w:val="0"/>
        <w:adjustRightInd w:val="0"/>
        <w:spacing w:line="240" w:lineRule="auto"/>
        <w:ind w:left="142" w:hanging="142"/>
        <w:rPr>
          <w:rFonts w:cstheme="minorHAnsi"/>
          <w:i/>
          <w:color w:val="1F497D" w:themeColor="text2"/>
          <w:szCs w:val="22"/>
        </w:rPr>
      </w:pPr>
      <w:r w:rsidRPr="00EB24FE">
        <w:rPr>
          <w:rFonts w:cstheme="minorHAnsi"/>
          <w:i/>
          <w:color w:val="1F497D" w:themeColor="text2"/>
          <w:szCs w:val="22"/>
        </w:rPr>
        <w:t xml:space="preserve"> The protocol should describe:</w:t>
      </w:r>
    </w:p>
    <w:p w:rsidRPr="00EB24FE" w:rsidR="00EB24FE" w:rsidP="00EB24FE" w:rsidRDefault="00EB24FE" w14:paraId="13CD873C" w14:textId="77777777">
      <w:pPr>
        <w:numPr>
          <w:ilvl w:val="0"/>
          <w:numId w:val="12"/>
        </w:numPr>
        <w:tabs>
          <w:tab w:val="clear" w:pos="895"/>
          <w:tab w:val="num" w:pos="1080"/>
        </w:tabs>
        <w:autoSpaceDE w:val="0"/>
        <w:autoSpaceDN w:val="0"/>
        <w:adjustRightInd w:val="0"/>
        <w:spacing w:line="240" w:lineRule="auto"/>
        <w:ind w:left="1080"/>
        <w:rPr>
          <w:rFonts w:cstheme="minorHAnsi"/>
          <w:i/>
          <w:color w:val="1F497D" w:themeColor="text2"/>
          <w:szCs w:val="22"/>
        </w:rPr>
      </w:pPr>
      <w:r w:rsidRPr="00EB24FE">
        <w:rPr>
          <w:rFonts w:cstheme="minorHAnsi"/>
          <w:i/>
          <w:color w:val="1F497D" w:themeColor="text2"/>
          <w:szCs w:val="22"/>
          <w:lang w:eastAsia="en-GB"/>
        </w:rPr>
        <w:t>The</w:t>
      </w:r>
      <w:r w:rsidRPr="00EB24FE">
        <w:rPr>
          <w:rFonts w:cstheme="minorHAnsi"/>
          <w:i/>
          <w:color w:val="1F497D" w:themeColor="text2"/>
          <w:szCs w:val="22"/>
        </w:rPr>
        <w:t xml:space="preserve"> means whereby personal information is collected, kept secure, and maintained. In general, this involves:</w:t>
      </w:r>
    </w:p>
    <w:p w:rsidRPr="00EB24FE" w:rsidR="00EB24FE" w:rsidP="00EB24FE" w:rsidRDefault="00EB24FE" w14:paraId="4EC9C3B1" w14:textId="77777777">
      <w:pPr>
        <w:numPr>
          <w:ilvl w:val="0"/>
          <w:numId w:val="46"/>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The creation of coded, depersonalised data where the participant’s identifying information is replaced by an unrelated sequence of characters.</w:t>
      </w:r>
    </w:p>
    <w:p w:rsidRPr="00EB24FE" w:rsidR="00EB24FE" w:rsidP="00EB24FE" w:rsidRDefault="00EB24FE" w14:paraId="2D652E4D" w14:textId="77777777">
      <w:pPr>
        <w:numPr>
          <w:ilvl w:val="0"/>
          <w:numId w:val="46"/>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Secure maintenance of the data and the linking code in separate locations using encrypted digital files within password protected folders and storage media.</w:t>
      </w:r>
    </w:p>
    <w:p w:rsidRPr="00EB24FE" w:rsidR="00EB24FE" w:rsidP="00EB24FE" w:rsidRDefault="00EB24FE" w14:paraId="1DAE0103" w14:textId="77777777">
      <w:pPr>
        <w:numPr>
          <w:ilvl w:val="0"/>
          <w:numId w:val="46"/>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Limiting access to the minimum number of individuals necessary for quality control, audit, and analysis.</w:t>
      </w:r>
    </w:p>
    <w:p w:rsidRPr="00EB24FE" w:rsidR="00EB24FE" w:rsidP="00EB24FE" w:rsidRDefault="00EB24FE" w14:paraId="37699D0B" w14:textId="77777777">
      <w:pPr>
        <w:numPr>
          <w:ilvl w:val="0"/>
          <w:numId w:val="12"/>
        </w:numPr>
        <w:tabs>
          <w:tab w:val="clear" w:pos="895"/>
          <w:tab w:val="num" w:pos="1080"/>
        </w:tabs>
        <w:autoSpaceDE w:val="0"/>
        <w:autoSpaceDN w:val="0"/>
        <w:adjustRightInd w:val="0"/>
        <w:spacing w:line="240" w:lineRule="auto"/>
        <w:ind w:left="1080"/>
        <w:rPr>
          <w:rFonts w:cstheme="minorHAnsi"/>
          <w:i/>
          <w:color w:val="1F497D" w:themeColor="text2"/>
          <w:szCs w:val="22"/>
        </w:rPr>
      </w:pPr>
      <w:r w:rsidRPr="00EB24FE">
        <w:rPr>
          <w:rFonts w:cstheme="minorHAnsi"/>
          <w:i/>
          <w:color w:val="1F497D" w:themeColor="text2"/>
          <w:szCs w:val="22"/>
        </w:rPr>
        <w:t>How the confidentiality of data will be preserved when the data are transmitted to sponsors and co-investigators</w:t>
      </w:r>
    </w:p>
    <w:p w:rsidRPr="00EB24FE" w:rsidR="00EB24FE" w:rsidP="00EB24FE" w:rsidRDefault="00EB24FE" w14:paraId="69BA7760" w14:textId="77777777">
      <w:pPr>
        <w:numPr>
          <w:ilvl w:val="0"/>
          <w:numId w:val="12"/>
        </w:numPr>
        <w:tabs>
          <w:tab w:val="clear" w:pos="895"/>
          <w:tab w:val="num" w:pos="1080"/>
        </w:tabs>
        <w:autoSpaceDE w:val="0"/>
        <w:autoSpaceDN w:val="0"/>
        <w:adjustRightInd w:val="0"/>
        <w:spacing w:line="240" w:lineRule="auto"/>
        <w:ind w:left="1080"/>
        <w:rPr>
          <w:rFonts w:cstheme="minorHAnsi"/>
          <w:i/>
          <w:color w:val="1F497D" w:themeColor="text2"/>
          <w:szCs w:val="22"/>
        </w:rPr>
      </w:pPr>
      <w:r w:rsidRPr="00EB24FE">
        <w:rPr>
          <w:rFonts w:cstheme="minorHAnsi"/>
          <w:i/>
          <w:color w:val="1F497D" w:themeColor="text2"/>
          <w:szCs w:val="22"/>
        </w:rPr>
        <w:t>How long the data will be stored for.</w:t>
      </w:r>
    </w:p>
    <w:p w:rsidRPr="00EB24FE" w:rsidR="00EB24FE" w:rsidP="00EB24FE" w:rsidRDefault="00EB24FE" w14:paraId="053EB112" w14:textId="3182898C">
      <w:pPr>
        <w:autoSpaceDE w:val="0"/>
        <w:autoSpaceDN w:val="0"/>
        <w:adjustRightInd w:val="0"/>
        <w:spacing w:line="240" w:lineRule="auto"/>
        <w:rPr>
          <w:rFonts w:cstheme="minorHAnsi"/>
          <w:b/>
          <w:bCs/>
          <w:i/>
          <w:color w:val="1F497D" w:themeColor="text2"/>
          <w:szCs w:val="22"/>
          <w:lang w:eastAsia="en-GB"/>
        </w:rPr>
      </w:pPr>
      <w:r w:rsidRPr="00EB24FE">
        <w:rPr>
          <w:rFonts w:cstheme="minorHAnsi"/>
          <w:i/>
          <w:color w:val="1F497D" w:themeColor="text2"/>
          <w:szCs w:val="22"/>
        </w:rPr>
        <w:t>Who is the data custodian?</w:t>
      </w:r>
    </w:p>
    <w:p w:rsidRPr="003C12DB" w:rsidR="00475FDA" w:rsidP="003802A1" w:rsidRDefault="00475FDA" w14:paraId="546A5956" w14:textId="77777777">
      <w:pPr>
        <w:pStyle w:val="BodyText"/>
        <w:tabs>
          <w:tab w:val="left" w:pos="0"/>
        </w:tabs>
        <w:spacing w:after="120"/>
        <w:rPr>
          <w:rFonts w:asciiTheme="minorHAnsi" w:hAnsiTheme="minorHAnsi" w:cstheme="minorHAnsi"/>
          <w:b/>
          <w:i w:val="0"/>
          <w:sz w:val="22"/>
          <w:szCs w:val="22"/>
        </w:rPr>
      </w:pPr>
    </w:p>
    <w:p w:rsidR="00B42DD2" w:rsidP="00B42DD2" w:rsidRDefault="00475FDA" w14:paraId="5633E69C" w14:textId="722A8999">
      <w:pPr>
        <w:pStyle w:val="Heading31"/>
        <w:numPr>
          <w:ilvl w:val="1"/>
          <w:numId w:val="47"/>
        </w:numPr>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Indemnity</w:t>
      </w:r>
      <w:r w:rsidR="00587A41">
        <w:rPr>
          <w:rFonts w:asciiTheme="minorHAnsi" w:hAnsiTheme="minorHAnsi" w:cstheme="minorHAnsi"/>
          <w:bCs/>
          <w:sz w:val="22"/>
          <w:szCs w:val="22"/>
          <w:lang w:val="en-GB"/>
        </w:rPr>
        <w:t xml:space="preserve"> and Insurance</w:t>
      </w:r>
    </w:p>
    <w:p w:rsidRPr="00F25B97" w:rsidR="00B42DD2" w:rsidP="00B42DD2" w:rsidRDefault="00F25B97" w14:paraId="64EDB4CE" w14:textId="52A65E8B">
      <w:pPr>
        <w:pStyle w:val="Heading31"/>
        <w:suppressAutoHyphens w:val="0"/>
        <w:spacing w:after="120"/>
        <w:rPr>
          <w:rFonts w:asciiTheme="minorHAnsi" w:hAnsiTheme="minorHAnsi" w:eastAsiaTheme="minorEastAsia" w:cstheme="minorHAnsi"/>
          <w:b w:val="0"/>
          <w:i/>
          <w:color w:val="1F497D" w:themeColor="text2"/>
          <w:sz w:val="22"/>
          <w:szCs w:val="22"/>
          <w:lang w:val="en-GB"/>
        </w:rPr>
      </w:pPr>
      <w:r w:rsidRPr="00F25B97">
        <w:rPr>
          <w:rFonts w:asciiTheme="minorHAnsi" w:hAnsiTheme="minorHAnsi" w:eastAsiaTheme="minorEastAsia" w:cstheme="minorHAnsi"/>
          <w:b w:val="0"/>
          <w:i/>
          <w:color w:val="1F497D" w:themeColor="text2"/>
          <w:sz w:val="22"/>
          <w:szCs w:val="22"/>
          <w:lang w:val="en-GB"/>
        </w:rPr>
        <w:t>If conducted on NHS Premises:</w:t>
      </w:r>
    </w:p>
    <w:p w:rsidR="00B42DD2" w:rsidP="00B42DD2" w:rsidRDefault="00B42DD2" w14:paraId="2C3A0495" w14:textId="0BFD0F6A">
      <w:pPr>
        <w:pStyle w:val="Heading31"/>
        <w:suppressAutoHyphens w:val="0"/>
        <w:spacing w:after="120"/>
        <w:rPr>
          <w:rFonts w:asciiTheme="minorHAnsi" w:hAnsiTheme="minorHAnsi" w:cstheme="minorHAnsi"/>
          <w:b w:val="0"/>
          <w:bCs/>
          <w:i/>
          <w:color w:val="F79646" w:themeColor="accent6"/>
          <w:sz w:val="22"/>
          <w:szCs w:val="22"/>
          <w:lang w:val="en-GB"/>
        </w:rPr>
      </w:pPr>
      <w:r>
        <w:rPr>
          <w:rFonts w:asciiTheme="minorHAnsi" w:hAnsiTheme="minorHAnsi" w:cstheme="minorHAnsi"/>
          <w:b w:val="0"/>
          <w:bCs/>
          <w:i/>
          <w:color w:val="F79646" w:themeColor="accent6"/>
          <w:sz w:val="22"/>
          <w:szCs w:val="22"/>
          <w:lang w:val="en-GB"/>
        </w:rPr>
        <w:t>The sponsor has in place relevant insurance for the design and the management of the study. The NHS indemnity scheme is in place to provide insurance for the conduct of the research on NHS premises. T</w:t>
      </w:r>
      <w:r w:rsidRPr="00B42DD2">
        <w:rPr>
          <w:rFonts w:asciiTheme="minorHAnsi" w:hAnsiTheme="minorHAnsi" w:cstheme="minorHAnsi"/>
          <w:b w:val="0"/>
          <w:bCs/>
          <w:i/>
          <w:color w:val="F79646" w:themeColor="accent6"/>
          <w:sz w:val="22"/>
          <w:szCs w:val="22"/>
          <w:lang w:val="en-GB"/>
        </w:rPr>
        <w:t xml:space="preserve">he sponsor has arrangements </w:t>
      </w:r>
      <w:r>
        <w:rPr>
          <w:rFonts w:asciiTheme="minorHAnsi" w:hAnsiTheme="minorHAnsi" w:cstheme="minorHAnsi"/>
          <w:b w:val="0"/>
          <w:bCs/>
          <w:i/>
          <w:color w:val="F79646" w:themeColor="accent6"/>
          <w:sz w:val="22"/>
          <w:szCs w:val="22"/>
          <w:lang w:val="en-GB"/>
        </w:rPr>
        <w:t xml:space="preserve">in place </w:t>
      </w:r>
      <w:r w:rsidRPr="00B42DD2">
        <w:rPr>
          <w:rFonts w:asciiTheme="minorHAnsi" w:hAnsiTheme="minorHAnsi" w:cstheme="minorHAnsi"/>
          <w:b w:val="0"/>
          <w:bCs/>
          <w:i/>
          <w:color w:val="F79646" w:themeColor="accent6"/>
          <w:sz w:val="22"/>
          <w:szCs w:val="22"/>
          <w:lang w:val="en-GB"/>
        </w:rPr>
        <w:t>for payment of compensation in the event of harm to the research participants where no legal liability arises</w:t>
      </w:r>
      <w:r>
        <w:rPr>
          <w:rFonts w:asciiTheme="minorHAnsi" w:hAnsiTheme="minorHAnsi" w:cstheme="minorHAnsi"/>
          <w:b w:val="0"/>
          <w:bCs/>
          <w:i/>
          <w:color w:val="F79646" w:themeColor="accent6"/>
          <w:sz w:val="22"/>
          <w:szCs w:val="22"/>
          <w:lang w:val="en-GB"/>
        </w:rPr>
        <w:t>.</w:t>
      </w:r>
    </w:p>
    <w:p w:rsidR="00B42DD2" w:rsidP="00B42DD2" w:rsidRDefault="00B42DD2" w14:paraId="3842AE9F" w14:textId="77777777">
      <w:pPr>
        <w:pStyle w:val="Heading31"/>
        <w:suppressAutoHyphens w:val="0"/>
        <w:spacing w:after="120"/>
        <w:rPr>
          <w:rFonts w:asciiTheme="minorHAnsi" w:hAnsiTheme="minorHAnsi" w:cstheme="minorHAnsi"/>
          <w:b w:val="0"/>
          <w:bCs/>
          <w:i/>
          <w:color w:val="F79646" w:themeColor="accent6"/>
          <w:sz w:val="22"/>
          <w:szCs w:val="22"/>
          <w:lang w:val="en-GB"/>
        </w:rPr>
      </w:pPr>
    </w:p>
    <w:p w:rsidRPr="005A70DA" w:rsidR="00B42DD2" w:rsidP="00B42DD2" w:rsidRDefault="00F25B97" w14:paraId="1F05E941" w14:textId="023412FF">
      <w:pPr>
        <w:pStyle w:val="Heading31"/>
        <w:suppressAutoHyphens w:val="0"/>
        <w:spacing w:after="120"/>
        <w:rPr>
          <w:rFonts w:asciiTheme="minorHAnsi" w:hAnsiTheme="minorHAnsi" w:eastAsiaTheme="minorEastAsia" w:cstheme="minorHAnsi"/>
          <w:b w:val="0"/>
          <w:i/>
          <w:color w:val="1F497D" w:themeColor="text2"/>
          <w:sz w:val="22"/>
          <w:szCs w:val="22"/>
          <w:lang w:val="en-GB"/>
        </w:rPr>
      </w:pPr>
      <w:r w:rsidRPr="005A70DA">
        <w:rPr>
          <w:rFonts w:asciiTheme="minorHAnsi" w:hAnsiTheme="minorHAnsi" w:eastAsiaTheme="minorEastAsia" w:cstheme="minorHAnsi"/>
          <w:b w:val="0"/>
          <w:i/>
          <w:color w:val="1F497D" w:themeColor="text2"/>
          <w:sz w:val="22"/>
          <w:szCs w:val="22"/>
          <w:lang w:val="en-GB"/>
        </w:rPr>
        <w:t>If no research activity (other than participant identif</w:t>
      </w:r>
      <w:r w:rsidRPr="005A70DA" w:rsidR="005A70DA">
        <w:rPr>
          <w:rFonts w:asciiTheme="minorHAnsi" w:hAnsiTheme="minorHAnsi" w:eastAsiaTheme="minorEastAsia" w:cstheme="minorHAnsi"/>
          <w:b w:val="0"/>
          <w:i/>
          <w:color w:val="1F497D" w:themeColor="text2"/>
          <w:sz w:val="22"/>
          <w:szCs w:val="22"/>
          <w:lang w:val="en-GB"/>
        </w:rPr>
        <w:t>ication) on NHS Premises</w:t>
      </w:r>
      <w:r w:rsidR="005A70DA">
        <w:rPr>
          <w:rFonts w:asciiTheme="minorHAnsi" w:hAnsiTheme="minorHAnsi" w:eastAsiaTheme="minorEastAsia" w:cstheme="minorHAnsi"/>
          <w:b w:val="0"/>
          <w:i/>
          <w:color w:val="1F497D" w:themeColor="text2"/>
          <w:sz w:val="22"/>
          <w:szCs w:val="22"/>
          <w:lang w:val="en-GB"/>
        </w:rPr>
        <w:t>:</w:t>
      </w:r>
    </w:p>
    <w:p w:rsidR="00B42DD2" w:rsidP="00B42DD2" w:rsidRDefault="00B42DD2" w14:paraId="6A911FAB" w14:textId="06451F9E">
      <w:pPr>
        <w:pStyle w:val="Heading31"/>
        <w:suppressAutoHyphens w:val="0"/>
        <w:spacing w:after="120"/>
        <w:rPr>
          <w:rFonts w:asciiTheme="minorHAnsi" w:hAnsiTheme="minorHAnsi" w:cstheme="minorHAnsi"/>
          <w:b w:val="0"/>
          <w:bCs/>
          <w:i/>
          <w:color w:val="F79646" w:themeColor="accent6"/>
          <w:sz w:val="22"/>
          <w:szCs w:val="22"/>
          <w:lang w:val="en-GB"/>
        </w:rPr>
      </w:pPr>
      <w:r>
        <w:rPr>
          <w:rFonts w:asciiTheme="minorHAnsi" w:hAnsiTheme="minorHAnsi" w:cstheme="minorHAnsi"/>
          <w:b w:val="0"/>
          <w:bCs/>
          <w:i/>
          <w:color w:val="F79646" w:themeColor="accent6"/>
          <w:sz w:val="22"/>
          <w:szCs w:val="22"/>
          <w:lang w:val="en-GB"/>
        </w:rPr>
        <w:t>The sponsor has in place relevant insurance for the design, conduct and the management of the study. T</w:t>
      </w:r>
      <w:r w:rsidRPr="00B42DD2">
        <w:rPr>
          <w:rFonts w:asciiTheme="minorHAnsi" w:hAnsiTheme="minorHAnsi" w:cstheme="minorHAnsi"/>
          <w:b w:val="0"/>
          <w:bCs/>
          <w:i/>
          <w:color w:val="F79646" w:themeColor="accent6"/>
          <w:sz w:val="22"/>
          <w:szCs w:val="22"/>
          <w:lang w:val="en-GB"/>
        </w:rPr>
        <w:t xml:space="preserve">he sponsor has arrangements </w:t>
      </w:r>
      <w:r>
        <w:rPr>
          <w:rFonts w:asciiTheme="minorHAnsi" w:hAnsiTheme="minorHAnsi" w:cstheme="minorHAnsi"/>
          <w:b w:val="0"/>
          <w:bCs/>
          <w:i/>
          <w:color w:val="F79646" w:themeColor="accent6"/>
          <w:sz w:val="22"/>
          <w:szCs w:val="22"/>
          <w:lang w:val="en-GB"/>
        </w:rPr>
        <w:t xml:space="preserve">in place </w:t>
      </w:r>
      <w:r w:rsidRPr="00B42DD2">
        <w:rPr>
          <w:rFonts w:asciiTheme="minorHAnsi" w:hAnsiTheme="minorHAnsi" w:cstheme="minorHAnsi"/>
          <w:b w:val="0"/>
          <w:bCs/>
          <w:i/>
          <w:color w:val="F79646" w:themeColor="accent6"/>
          <w:sz w:val="22"/>
          <w:szCs w:val="22"/>
          <w:lang w:val="en-GB"/>
        </w:rPr>
        <w:t>for payment of compensation in the event of harm to the research participants where no legal liability arises</w:t>
      </w:r>
    </w:p>
    <w:p w:rsidRPr="00B42DD2" w:rsidR="00EB24FE" w:rsidP="00864F75" w:rsidRDefault="00EB24FE" w14:paraId="77E39A5F" w14:textId="70BF91B6">
      <w:pPr>
        <w:pStyle w:val="Heading31"/>
        <w:suppressAutoHyphens w:val="0"/>
        <w:spacing w:after="120"/>
        <w:rPr>
          <w:rFonts w:asciiTheme="minorHAnsi" w:hAnsiTheme="minorHAnsi" w:cstheme="minorHAnsi"/>
          <w:b w:val="0"/>
          <w:bCs/>
          <w:i/>
          <w:color w:val="F79646" w:themeColor="accent6"/>
          <w:sz w:val="22"/>
          <w:szCs w:val="22"/>
          <w:lang w:val="en-GB"/>
        </w:rPr>
      </w:pPr>
    </w:p>
    <w:p w:rsidR="00485F3F" w:rsidP="003802A1" w:rsidRDefault="00485F3F" w14:paraId="7972ACDD" w14:textId="77777777">
      <w:pPr>
        <w:spacing w:line="240" w:lineRule="auto"/>
        <w:rPr>
          <w:rFonts w:cstheme="minorHAnsi"/>
          <w:b/>
          <w:szCs w:val="22"/>
        </w:rPr>
      </w:pPr>
    </w:p>
    <w:p w:rsidR="00475FDA" w:rsidP="003802A1" w:rsidRDefault="00E90A1A" w14:paraId="3F5E9B16" w14:textId="77777777">
      <w:pPr>
        <w:spacing w:line="240" w:lineRule="auto"/>
        <w:rPr>
          <w:rFonts w:cstheme="minorHAnsi"/>
          <w:b/>
          <w:szCs w:val="22"/>
        </w:rPr>
      </w:pPr>
      <w:r>
        <w:rPr>
          <w:rFonts w:cstheme="minorHAnsi"/>
          <w:b/>
          <w:szCs w:val="22"/>
        </w:rPr>
        <w:t>7</w:t>
      </w:r>
      <w:r w:rsidR="00485F3F">
        <w:rPr>
          <w:rFonts w:cstheme="minorHAnsi"/>
          <w:b/>
          <w:szCs w:val="22"/>
        </w:rPr>
        <w:t>.</w:t>
      </w:r>
      <w:r w:rsidR="0074226F">
        <w:rPr>
          <w:rFonts w:cstheme="minorHAnsi"/>
          <w:b/>
          <w:szCs w:val="22"/>
        </w:rPr>
        <w:t>8</w:t>
      </w:r>
      <w:r w:rsidR="00864F75">
        <w:rPr>
          <w:rFonts w:cstheme="minorHAnsi"/>
          <w:b/>
          <w:szCs w:val="22"/>
        </w:rPr>
        <w:tab/>
      </w:r>
      <w:r w:rsidRPr="003C12DB" w:rsidR="00475FDA">
        <w:rPr>
          <w:rFonts w:cstheme="minorHAnsi"/>
          <w:b/>
          <w:szCs w:val="22"/>
        </w:rPr>
        <w:t xml:space="preserve">Access to the final </w:t>
      </w:r>
      <w:r w:rsidR="005A6EAB">
        <w:rPr>
          <w:rFonts w:cstheme="minorHAnsi"/>
          <w:b/>
          <w:szCs w:val="22"/>
        </w:rPr>
        <w:t>study</w:t>
      </w:r>
      <w:r w:rsidRPr="003C12DB" w:rsidR="00475FDA">
        <w:rPr>
          <w:rFonts w:cstheme="minorHAnsi"/>
          <w:b/>
          <w:szCs w:val="22"/>
        </w:rPr>
        <w:t xml:space="preserve"> dataset</w:t>
      </w:r>
    </w:p>
    <w:p w:rsidRPr="00EB24FE" w:rsidR="00EB24FE" w:rsidP="00EB24FE" w:rsidRDefault="00EB24FE" w14:paraId="158A33E2" w14:textId="77777777">
      <w:pPr>
        <w:spacing w:line="240" w:lineRule="auto"/>
        <w:rPr>
          <w:rFonts w:cstheme="minorHAnsi"/>
          <w:b/>
          <w:i/>
          <w:color w:val="1F497D" w:themeColor="text2"/>
          <w:szCs w:val="22"/>
        </w:rPr>
      </w:pPr>
      <w:r w:rsidRPr="00EB24FE">
        <w:rPr>
          <w:rFonts w:cstheme="minorHAnsi"/>
          <w:i/>
          <w:color w:val="1F497D" w:themeColor="text2"/>
          <w:szCs w:val="22"/>
        </w:rPr>
        <w:t>Aim: to describe who will have access to the final dataset</w:t>
      </w:r>
    </w:p>
    <w:p w:rsidRPr="00EB24FE" w:rsidR="00EB24FE" w:rsidP="00EB24FE" w:rsidRDefault="00EB24FE" w14:paraId="71F51640" w14:textId="77777777">
      <w:pPr>
        <w:pStyle w:val="BodyText"/>
        <w:tabs>
          <w:tab w:val="left" w:pos="0"/>
        </w:tabs>
        <w:spacing w:after="120"/>
        <w:rPr>
          <w:rFonts w:asciiTheme="minorHAnsi" w:hAnsiTheme="minorHAnsi" w:cstheme="minorHAnsi"/>
          <w:color w:val="1F497D" w:themeColor="text2"/>
          <w:sz w:val="22"/>
          <w:szCs w:val="22"/>
        </w:rPr>
      </w:pPr>
      <w:r w:rsidRPr="00EB24FE">
        <w:rPr>
          <w:rFonts w:asciiTheme="minorHAnsi" w:hAnsiTheme="minorHAnsi" w:cstheme="minorHAnsi"/>
          <w:color w:val="1F497D" w:themeColor="text2"/>
          <w:sz w:val="22"/>
          <w:szCs w:val="22"/>
        </w:rPr>
        <w:t>The protocol should:</w:t>
      </w:r>
    </w:p>
    <w:p w:rsidRPr="00EB24FE" w:rsidR="00EB24FE" w:rsidP="00EB24FE" w:rsidRDefault="00EB24FE" w14:paraId="62639B72" w14:textId="77777777">
      <w:pPr>
        <w:numPr>
          <w:ilvl w:val="0"/>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Identify the individuals involved in the study who will have access to the full dataset.</w:t>
      </w:r>
    </w:p>
    <w:p w:rsidRPr="00EB24FE" w:rsidR="00EB24FE" w:rsidP="00EB24FE" w:rsidRDefault="00EB24FE" w14:paraId="224F4A8B" w14:textId="77777777">
      <w:pPr>
        <w:numPr>
          <w:ilvl w:val="0"/>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 xml:space="preserve">Explicitly describe any restrictions in access for study investigators e.g. for some multicentre studies, only the steering group has access to the full study dataset in order to ensure that the overall results are not disclosed by an individual study site prior to the main publication. </w:t>
      </w:r>
    </w:p>
    <w:p w:rsidRPr="00EB24FE" w:rsidR="00EB24FE" w:rsidP="00EB24FE" w:rsidRDefault="00EB24FE" w14:paraId="56EB8013" w14:textId="77777777">
      <w:pPr>
        <w:numPr>
          <w:ilvl w:val="0"/>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State if the study will allow site investigators to access the full dataset if a formal request describing their plans is approved by the steering group.</w:t>
      </w:r>
    </w:p>
    <w:p w:rsidRPr="00485F3F" w:rsidR="00EB24FE" w:rsidP="00EB24FE" w:rsidRDefault="00EB24FE" w14:paraId="08433663" w14:textId="239D40FB">
      <w:pPr>
        <w:spacing w:line="240" w:lineRule="auto"/>
        <w:rPr>
          <w:rFonts w:cstheme="minorHAnsi"/>
          <w:iCs/>
          <w:color w:val="0000FF"/>
          <w:szCs w:val="22"/>
        </w:rPr>
      </w:pPr>
      <w:r w:rsidRPr="00EB24FE">
        <w:rPr>
          <w:rFonts w:cstheme="minorHAnsi"/>
          <w:i/>
          <w:color w:val="1F497D" w:themeColor="text2"/>
          <w:szCs w:val="22"/>
        </w:rPr>
        <w:t>If it is envisaged that that dataset will be used for secondary analysis this can only be undertaken with the consent of the participants. All patient documentation should reflect the future use of these data in research.</w:t>
      </w:r>
    </w:p>
    <w:p w:rsidRPr="00864F75" w:rsidR="00475FDA" w:rsidP="00864F75" w:rsidRDefault="00E90A1A" w14:paraId="2B707E20"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00864F75">
        <w:rPr>
          <w:rFonts w:asciiTheme="minorHAnsi" w:hAnsiTheme="minorHAnsi" w:cstheme="minorHAnsi"/>
          <w:color w:val="auto"/>
          <w:spacing w:val="-3"/>
          <w:szCs w:val="22"/>
        </w:rPr>
        <w:tab/>
      </w:r>
      <w:r w:rsidRPr="003C12DB" w:rsidR="00475FDA">
        <w:rPr>
          <w:rFonts w:asciiTheme="minorHAnsi" w:hAnsiTheme="minorHAnsi" w:cstheme="minorHAnsi"/>
          <w:color w:val="auto"/>
          <w:spacing w:val="-3"/>
          <w:szCs w:val="22"/>
        </w:rPr>
        <w:t>DISSEMINIATION POLICY</w:t>
      </w:r>
    </w:p>
    <w:p w:rsidR="00475FDA" w:rsidP="00864F75" w:rsidRDefault="00E90A1A" w14:paraId="15A35104"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8</w:t>
      </w:r>
      <w:r w:rsidRPr="00864F75" w:rsidR="00475FDA">
        <w:rPr>
          <w:rFonts w:asciiTheme="minorHAnsi" w:hAnsiTheme="minorHAnsi" w:cstheme="minorHAnsi"/>
          <w:color w:val="auto"/>
          <w:spacing w:val="-3"/>
          <w:szCs w:val="22"/>
        </w:rPr>
        <w:t xml:space="preserve">.1 </w:t>
      </w:r>
      <w:r w:rsidRPr="00864F75" w:rsidR="00864F75">
        <w:rPr>
          <w:rFonts w:asciiTheme="minorHAnsi" w:hAnsiTheme="minorHAnsi" w:cstheme="minorHAnsi"/>
          <w:color w:val="auto"/>
          <w:spacing w:val="-3"/>
          <w:szCs w:val="22"/>
        </w:rPr>
        <w:tab/>
      </w:r>
      <w:r w:rsidRPr="00864F75" w:rsidR="00475FDA">
        <w:rPr>
          <w:rFonts w:asciiTheme="minorHAnsi" w:hAnsiTheme="minorHAnsi" w:cstheme="minorHAnsi"/>
          <w:color w:val="auto"/>
          <w:spacing w:val="-3"/>
          <w:szCs w:val="22"/>
        </w:rPr>
        <w:t>Dissemination policy</w:t>
      </w:r>
    </w:p>
    <w:p w:rsidRPr="00EB24FE" w:rsidR="00EB24FE" w:rsidP="00EB24FE" w:rsidRDefault="00EB24FE" w14:paraId="31F0C2B7" w14:textId="77777777">
      <w:pPr>
        <w:pStyle w:val="BodyText"/>
        <w:tabs>
          <w:tab w:val="left" w:pos="0"/>
        </w:tabs>
        <w:spacing w:after="120"/>
        <w:rPr>
          <w:rFonts w:asciiTheme="minorHAnsi" w:hAnsiTheme="minorHAnsi" w:cstheme="minorHAnsi"/>
          <w:color w:val="1F497D" w:themeColor="text2"/>
          <w:sz w:val="22"/>
          <w:szCs w:val="22"/>
        </w:rPr>
      </w:pPr>
      <w:r w:rsidRPr="00EB24FE">
        <w:rPr>
          <w:rFonts w:asciiTheme="minorHAnsi" w:hAnsiTheme="minorHAnsi" w:cstheme="minorHAnsi"/>
          <w:color w:val="1F497D" w:themeColor="text2"/>
          <w:sz w:val="22"/>
          <w:szCs w:val="22"/>
        </w:rPr>
        <w:t>Aim: to describe the dissemination policy for the study</w:t>
      </w:r>
    </w:p>
    <w:p w:rsidRPr="00EB24FE" w:rsidR="00EB24FE" w:rsidP="00EB24FE" w:rsidRDefault="00EB24FE" w14:paraId="7C6AC1E4" w14:textId="77777777">
      <w:pPr>
        <w:autoSpaceDE w:val="0"/>
        <w:autoSpaceDN w:val="0"/>
        <w:adjustRightInd w:val="0"/>
        <w:spacing w:line="240" w:lineRule="auto"/>
        <w:rPr>
          <w:rFonts w:cstheme="minorHAnsi"/>
          <w:i/>
          <w:color w:val="1F497D" w:themeColor="text2"/>
          <w:szCs w:val="22"/>
          <w:lang w:eastAsia="en-GB"/>
        </w:rPr>
      </w:pPr>
      <w:r w:rsidRPr="00EB24FE">
        <w:rPr>
          <w:rFonts w:cstheme="minorHAnsi"/>
          <w:i/>
          <w:color w:val="1F497D" w:themeColor="text2"/>
          <w:szCs w:val="22"/>
          <w:lang w:eastAsia="en-GB"/>
        </w:rPr>
        <w:t>The protocol should state:</w:t>
      </w:r>
    </w:p>
    <w:p w:rsidRPr="00EB24FE" w:rsidR="00EB24FE" w:rsidP="00EB24FE" w:rsidRDefault="00EB24FE" w14:paraId="269D38BF"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Who owns the data arising from the study.</w:t>
      </w:r>
    </w:p>
    <w:p w:rsidRPr="00EB24FE" w:rsidR="00EB24FE" w:rsidP="00EB24FE" w:rsidRDefault="00EB24FE" w14:paraId="7896C708"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That on completion of the study, the data will be analysed and tabulated and a Final Study Report prepared.</w:t>
      </w:r>
    </w:p>
    <w:p w:rsidRPr="00EB24FE" w:rsidR="00EB24FE" w:rsidP="00EB24FE" w:rsidRDefault="00EB24FE" w14:paraId="4B5E8155"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Where the full study report can be accessed.</w:t>
      </w:r>
    </w:p>
    <w:p w:rsidRPr="00EB24FE" w:rsidR="00EB24FE" w:rsidP="00EB24FE" w:rsidRDefault="00EB24FE" w14:paraId="03946470"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If any of the participating investigators will have rights to publish any of the study data.</w:t>
      </w:r>
    </w:p>
    <w:p w:rsidRPr="00EB24FE" w:rsidR="00EB24FE" w:rsidP="00EB24FE" w:rsidRDefault="00EB24FE" w14:paraId="6EDDC5E5"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If there are any time limits or review requirements on the publications.</w:t>
      </w:r>
    </w:p>
    <w:p w:rsidRPr="00EB24FE" w:rsidR="00EB24FE" w:rsidP="00EB24FE" w:rsidRDefault="00EB24FE" w14:paraId="4CFDDEA6"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Whether any funding or supporting body needs to be acknowledged within the publications and whether they have reviewed and publication rights of the data from the study.</w:t>
      </w:r>
    </w:p>
    <w:p w:rsidRPr="00EB24FE" w:rsidR="00EB24FE" w:rsidP="00EB24FE" w:rsidRDefault="00EB24FE" w14:paraId="425354E8"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Whether there are any plans to notify the participants of the outcome of the study, either by provision of the publication, or via a specifically designed newsletter, presentation etc.</w:t>
      </w:r>
    </w:p>
    <w:p w:rsidRPr="00EB24FE" w:rsidR="00EB24FE" w:rsidP="00EB24FE" w:rsidRDefault="00EB24FE" w14:paraId="11ED1084" w14:textId="77777777">
      <w:pPr>
        <w:numPr>
          <w:ilvl w:val="1"/>
          <w:numId w:val="12"/>
        </w:numPr>
        <w:autoSpaceDE w:val="0"/>
        <w:autoSpaceDN w:val="0"/>
        <w:adjustRightInd w:val="0"/>
        <w:spacing w:line="240" w:lineRule="auto"/>
        <w:rPr>
          <w:rFonts w:cstheme="minorHAnsi"/>
          <w:i/>
          <w:color w:val="1F497D" w:themeColor="text2"/>
          <w:szCs w:val="22"/>
        </w:rPr>
      </w:pPr>
      <w:r w:rsidRPr="00EB24FE">
        <w:rPr>
          <w:rFonts w:cstheme="minorHAnsi"/>
          <w:i/>
          <w:color w:val="1F497D" w:themeColor="text2"/>
          <w:szCs w:val="22"/>
        </w:rPr>
        <w:t>If it is possible for the participant to specifically request results from their PI and when would this information be provided e.g. after the Final Study Report had been compiled or after the results had been published.</w:t>
      </w:r>
    </w:p>
    <w:p w:rsidRPr="00EB24FE" w:rsidR="00EB24FE" w:rsidP="00EB24FE" w:rsidRDefault="00EB24FE" w14:paraId="4E9F4F53" w14:textId="77777777">
      <w:pPr>
        <w:numPr>
          <w:ilvl w:val="1"/>
          <w:numId w:val="12"/>
        </w:numPr>
        <w:autoSpaceDE w:val="0"/>
        <w:autoSpaceDN w:val="0"/>
        <w:adjustRightInd w:val="0"/>
        <w:spacing w:line="240" w:lineRule="auto"/>
        <w:rPr>
          <w:rFonts w:cstheme="minorHAnsi"/>
          <w:i/>
          <w:color w:val="1F497D" w:themeColor="text2"/>
          <w:szCs w:val="22"/>
          <w:lang w:eastAsia="en-GB"/>
        </w:rPr>
      </w:pPr>
      <w:r w:rsidRPr="00EB24FE">
        <w:rPr>
          <w:rFonts w:cstheme="minorHAnsi"/>
          <w:i/>
          <w:color w:val="1F497D" w:themeColor="text2"/>
          <w:szCs w:val="22"/>
        </w:rPr>
        <w:t>Whether the study protocol, full study report, anonymised participant level dataset, and statistical code for generating the results will be made publicly available; and if so, describe where, the timeframe and any other conditions for access.</w:t>
      </w:r>
    </w:p>
    <w:p w:rsidRPr="00EB24FE" w:rsidR="00EB24FE" w:rsidP="00EB24FE" w:rsidRDefault="00EB24FE" w14:paraId="62D29C1F" w14:textId="77777777"/>
    <w:p w:rsidRPr="003C12DB" w:rsidR="003B4870" w:rsidP="003B4870" w:rsidRDefault="003B4870" w14:paraId="3567D38E" w14:textId="77777777">
      <w:pPr>
        <w:autoSpaceDE w:val="0"/>
        <w:autoSpaceDN w:val="0"/>
        <w:adjustRightInd w:val="0"/>
        <w:spacing w:line="240" w:lineRule="auto"/>
        <w:ind w:left="895"/>
        <w:rPr>
          <w:rFonts w:cstheme="minorHAnsi"/>
          <w:color w:val="0000FF"/>
          <w:szCs w:val="22"/>
          <w:lang w:eastAsia="en-GB"/>
        </w:rPr>
      </w:pPr>
    </w:p>
    <w:p w:rsidR="00475FDA" w:rsidP="00864F75" w:rsidRDefault="00E90A1A" w14:paraId="6B2BC4E7" w14:textId="77777777">
      <w:pPr>
        <w:spacing w:line="240" w:lineRule="auto"/>
        <w:rPr>
          <w:rFonts w:cstheme="minorHAnsi"/>
          <w:b/>
          <w:szCs w:val="22"/>
        </w:rPr>
      </w:pPr>
      <w:r>
        <w:rPr>
          <w:rFonts w:cstheme="minorHAnsi"/>
          <w:b/>
          <w:szCs w:val="22"/>
        </w:rPr>
        <w:t>8</w:t>
      </w:r>
      <w:r w:rsidRPr="00864F75" w:rsidR="00475FDA">
        <w:rPr>
          <w:rFonts w:cstheme="minorHAnsi"/>
          <w:b/>
          <w:szCs w:val="22"/>
        </w:rPr>
        <w:t xml:space="preserve">.2 </w:t>
      </w:r>
      <w:r w:rsidRPr="00864F75" w:rsidR="00864F75">
        <w:rPr>
          <w:rFonts w:cstheme="minorHAnsi"/>
          <w:b/>
          <w:szCs w:val="22"/>
        </w:rPr>
        <w:tab/>
      </w:r>
      <w:r w:rsidRPr="00864F75" w:rsidR="00475FDA">
        <w:rPr>
          <w:rFonts w:cstheme="minorHAnsi"/>
          <w:b/>
          <w:szCs w:val="22"/>
        </w:rPr>
        <w:t>Authorship eligibility guidelines and any intended use of professional writers</w:t>
      </w:r>
    </w:p>
    <w:p w:rsidRPr="00EB24FE" w:rsidR="00EB24FE" w:rsidP="00EB24FE" w:rsidRDefault="00EB24FE" w14:paraId="09776F6F" w14:textId="77777777">
      <w:pPr>
        <w:pStyle w:val="BodyText"/>
        <w:tabs>
          <w:tab w:val="left" w:pos="0"/>
        </w:tabs>
        <w:spacing w:after="120"/>
        <w:rPr>
          <w:rFonts w:asciiTheme="minorHAnsi" w:hAnsiTheme="minorHAnsi" w:cstheme="minorHAnsi"/>
          <w:color w:val="1F497D" w:themeColor="text2"/>
          <w:spacing w:val="0"/>
          <w:sz w:val="22"/>
          <w:szCs w:val="22"/>
          <w:lang w:eastAsia="en-GB"/>
        </w:rPr>
      </w:pPr>
      <w:r w:rsidRPr="00EB24FE">
        <w:rPr>
          <w:rFonts w:asciiTheme="minorHAnsi" w:hAnsiTheme="minorHAnsi" w:cstheme="minorHAnsi"/>
          <w:color w:val="1F497D" w:themeColor="text2"/>
          <w:spacing w:val="0"/>
          <w:sz w:val="22"/>
          <w:szCs w:val="22"/>
          <w:lang w:eastAsia="en-GB"/>
        </w:rPr>
        <w:t>Aim: to describe who will be granted</w:t>
      </w:r>
      <w:r w:rsidRPr="00EB24FE">
        <w:rPr>
          <w:rFonts w:asciiTheme="minorHAnsi" w:hAnsiTheme="minorHAnsi" w:cstheme="minorHAnsi"/>
          <w:color w:val="1F497D" w:themeColor="text2"/>
          <w:sz w:val="22"/>
          <w:szCs w:val="22"/>
        </w:rPr>
        <w:t xml:space="preserve"> authorship on the final study report</w:t>
      </w:r>
    </w:p>
    <w:p w:rsidRPr="00EB24FE" w:rsidR="00EB24FE" w:rsidP="00EB24FE" w:rsidRDefault="00EB24FE" w14:paraId="45FAB217" w14:textId="77777777">
      <w:pPr>
        <w:pStyle w:val="BodyText"/>
        <w:tabs>
          <w:tab w:val="left" w:pos="0"/>
        </w:tabs>
        <w:spacing w:after="120"/>
        <w:rPr>
          <w:rFonts w:asciiTheme="minorHAnsi" w:hAnsiTheme="minorHAnsi" w:cstheme="minorHAnsi"/>
          <w:color w:val="1F497D" w:themeColor="text2"/>
          <w:sz w:val="22"/>
          <w:szCs w:val="22"/>
        </w:rPr>
      </w:pPr>
      <w:r w:rsidRPr="00EB24FE">
        <w:rPr>
          <w:rFonts w:asciiTheme="minorHAnsi" w:hAnsiTheme="minorHAnsi" w:cstheme="minorHAnsi"/>
          <w:color w:val="1F497D" w:themeColor="text2"/>
          <w:sz w:val="22"/>
          <w:szCs w:val="22"/>
        </w:rPr>
        <w:t>The protocol should detail:</w:t>
      </w:r>
    </w:p>
    <w:p w:rsidRPr="00EB24FE" w:rsidR="00EB24FE" w:rsidP="00EB24FE" w:rsidRDefault="00EB24FE" w14:paraId="3D8F021C" w14:textId="77777777">
      <w:pPr>
        <w:pStyle w:val="BodyText"/>
        <w:numPr>
          <w:ilvl w:val="0"/>
          <w:numId w:val="14"/>
        </w:numPr>
        <w:tabs>
          <w:tab w:val="left" w:pos="0"/>
        </w:tabs>
        <w:spacing w:after="120"/>
        <w:rPr>
          <w:rFonts w:asciiTheme="minorHAnsi" w:hAnsiTheme="minorHAnsi" w:cstheme="minorHAnsi"/>
          <w:color w:val="1F497D" w:themeColor="text2"/>
          <w:sz w:val="22"/>
          <w:szCs w:val="22"/>
        </w:rPr>
      </w:pPr>
      <w:r w:rsidRPr="00EB24FE">
        <w:rPr>
          <w:rFonts w:asciiTheme="minorHAnsi" w:hAnsiTheme="minorHAnsi" w:cstheme="minorHAnsi"/>
          <w:color w:val="1F497D" w:themeColor="text2"/>
          <w:sz w:val="22"/>
          <w:szCs w:val="22"/>
        </w:rPr>
        <w:t>Guidelines on authorship on the final study report.</w:t>
      </w:r>
    </w:p>
    <w:p w:rsidRPr="00EB24FE" w:rsidR="00EB24FE" w:rsidP="00EB24FE" w:rsidRDefault="00EB24FE" w14:paraId="3250B946" w14:textId="77777777">
      <w:pPr>
        <w:pStyle w:val="BodyText"/>
        <w:numPr>
          <w:ilvl w:val="0"/>
          <w:numId w:val="14"/>
        </w:numPr>
        <w:tabs>
          <w:tab w:val="left" w:pos="0"/>
        </w:tabs>
        <w:spacing w:after="120"/>
        <w:rPr>
          <w:rFonts w:asciiTheme="minorHAnsi" w:hAnsiTheme="minorHAnsi" w:cstheme="minorHAnsi"/>
          <w:color w:val="1F497D" w:themeColor="text2"/>
          <w:sz w:val="22"/>
          <w:szCs w:val="22"/>
        </w:rPr>
      </w:pPr>
      <w:r w:rsidRPr="00EB24FE">
        <w:rPr>
          <w:rFonts w:asciiTheme="minorHAnsi" w:hAnsiTheme="minorHAnsi" w:cstheme="minorHAnsi"/>
          <w:color w:val="1F497D" w:themeColor="text2"/>
          <w:sz w:val="22"/>
          <w:szCs w:val="22"/>
        </w:rPr>
        <w:t>Criteria for individually named authors or group authorship (The International Committee of Medical Journal Editors has defined authorship criteria for manuscripts submitted for publication).</w:t>
      </w:r>
    </w:p>
    <w:p w:rsidRPr="00864F75" w:rsidR="00EB24FE" w:rsidP="00864F75" w:rsidRDefault="00EB24FE" w14:paraId="1F07CE06" w14:textId="77777777">
      <w:pPr>
        <w:spacing w:line="240" w:lineRule="auto"/>
        <w:rPr>
          <w:rFonts w:cstheme="minorHAnsi"/>
          <w:b/>
          <w:szCs w:val="22"/>
        </w:rPr>
      </w:pPr>
    </w:p>
    <w:p w:rsidR="006B6502" w:rsidP="006B6502" w:rsidRDefault="006B6502" w14:paraId="092DB55A" w14:textId="77777777">
      <w:pPr>
        <w:pStyle w:val="Heading3"/>
        <w:tabs>
          <w:tab w:val="left" w:pos="720"/>
        </w:tabs>
        <w:spacing w:before="0" w:after="120" w:line="240" w:lineRule="auto"/>
        <w:rPr>
          <w:rFonts w:asciiTheme="minorHAnsi" w:hAnsiTheme="minorHAnsi" w:cstheme="minorHAnsi"/>
          <w:color w:val="auto"/>
          <w:spacing w:val="-3"/>
          <w:szCs w:val="22"/>
        </w:rPr>
      </w:pPr>
    </w:p>
    <w:p w:rsidRPr="006B6502" w:rsidR="00475FDA" w:rsidP="006B6502" w:rsidRDefault="00E90A1A" w14:paraId="3992F2AC"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Pr="003C12DB" w:rsidR="00475FDA">
        <w:rPr>
          <w:rFonts w:asciiTheme="minorHAnsi" w:hAnsiTheme="minorHAnsi" w:cstheme="minorHAnsi"/>
          <w:color w:val="auto"/>
          <w:spacing w:val="-3"/>
          <w:szCs w:val="22"/>
        </w:rPr>
        <w:tab/>
      </w:r>
      <w:r w:rsidRPr="003C12DB" w:rsidR="00475FDA">
        <w:rPr>
          <w:rFonts w:asciiTheme="minorHAnsi" w:hAnsiTheme="minorHAnsi" w:cstheme="minorHAnsi"/>
          <w:color w:val="auto"/>
          <w:spacing w:val="-3"/>
          <w:szCs w:val="22"/>
        </w:rPr>
        <w:t>REFERENCES</w:t>
      </w:r>
    </w:p>
    <w:p w:rsidR="00EB24FE" w:rsidRDefault="00EB24FE" w14:paraId="00B6D20D" w14:textId="77777777">
      <w:pPr>
        <w:spacing w:after="0" w:line="240" w:lineRule="auto"/>
        <w:rPr>
          <w:rFonts w:cstheme="minorHAnsi"/>
          <w:i/>
          <w:color w:val="1F497D" w:themeColor="text2"/>
          <w:szCs w:val="22"/>
        </w:rPr>
      </w:pPr>
      <w:r w:rsidRPr="00EB24FE">
        <w:rPr>
          <w:rFonts w:cstheme="minorHAnsi"/>
          <w:i/>
          <w:color w:val="1F497D" w:themeColor="text2"/>
          <w:szCs w:val="22"/>
        </w:rPr>
        <w:t>List the literature and data that are relevant to the study, and that provide background for the study. Please ensure the text contains appropriate cross references to this list.</w:t>
      </w:r>
    </w:p>
    <w:p w:rsidR="00EB24FE" w:rsidRDefault="00EB24FE" w14:paraId="0F9BA348" w14:textId="77777777">
      <w:pPr>
        <w:spacing w:after="0" w:line="240" w:lineRule="auto"/>
        <w:rPr>
          <w:rFonts w:cstheme="minorHAnsi"/>
          <w:i/>
          <w:color w:val="1F497D" w:themeColor="text2"/>
          <w:szCs w:val="22"/>
        </w:rPr>
      </w:pPr>
    </w:p>
    <w:p w:rsidRPr="006B6502" w:rsidR="00EB24FE" w:rsidP="00EB24FE" w:rsidRDefault="00EB24FE" w14:paraId="3685E859" w14:textId="59762E7F">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Pr="003C12DB">
        <w:rPr>
          <w:rFonts w:asciiTheme="minorHAnsi" w:hAnsiTheme="minorHAnsi" w:cstheme="minorHAnsi"/>
          <w:color w:val="auto"/>
          <w:spacing w:val="-3"/>
          <w:szCs w:val="22"/>
        </w:rPr>
        <w:tab/>
      </w:r>
      <w:r>
        <w:rPr>
          <w:rFonts w:asciiTheme="minorHAnsi" w:hAnsiTheme="minorHAnsi" w:cstheme="minorHAnsi"/>
          <w:color w:val="auto"/>
          <w:spacing w:val="-3"/>
          <w:szCs w:val="22"/>
        </w:rPr>
        <w:t>Protocol History</w:t>
      </w:r>
    </w:p>
    <w:p w:rsidR="00EB24FE" w:rsidRDefault="00EB24FE" w14:paraId="60D3C052" w14:textId="77777777">
      <w:pPr>
        <w:spacing w:after="0" w:line="240" w:lineRule="auto"/>
        <w:rPr>
          <w:rFonts w:cstheme="minorHAnsi"/>
          <w:i/>
          <w:color w:val="1F497D" w:themeColor="text2"/>
          <w:szCs w:val="22"/>
        </w:rPr>
      </w:pPr>
    </w:p>
    <w:p w:rsidR="00EB24FE" w:rsidRDefault="00EB24FE" w14:paraId="50F35978" w14:textId="77777777">
      <w:pPr>
        <w:spacing w:after="0" w:line="240" w:lineRule="auto"/>
        <w:rPr>
          <w:rFonts w:cstheme="minorHAnsi"/>
          <w:i/>
          <w:color w:val="1F497D" w:themeColor="text2"/>
          <w:szCs w:val="22"/>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5"/>
        <w:gridCol w:w="1515"/>
        <w:gridCol w:w="1515"/>
        <w:gridCol w:w="1516"/>
        <w:gridCol w:w="4112"/>
      </w:tblGrid>
      <w:tr w:rsidRPr="003C12DB" w:rsidR="00EB24FE" w:rsidTr="003162B9" w14:paraId="5BB73C96" w14:textId="77777777">
        <w:trPr>
          <w:trHeight w:val="821"/>
        </w:trPr>
        <w:tc>
          <w:tcPr>
            <w:tcW w:w="1515" w:type="dxa"/>
          </w:tcPr>
          <w:p w:rsidRPr="00EB24FE" w:rsidR="00EB24FE" w:rsidP="003162B9" w:rsidRDefault="00EB24FE" w14:paraId="22BC35B6" w14:textId="77777777">
            <w:pPr>
              <w:spacing w:line="240" w:lineRule="auto"/>
              <w:rPr>
                <w:rFonts w:cstheme="minorHAnsi"/>
                <w:i/>
                <w:color w:val="1F497D" w:themeColor="text2"/>
                <w:szCs w:val="22"/>
              </w:rPr>
            </w:pPr>
            <w:r w:rsidRPr="00EB24FE">
              <w:rPr>
                <w:rFonts w:cstheme="minorHAnsi"/>
                <w:i/>
                <w:color w:val="1F497D" w:themeColor="text2"/>
                <w:szCs w:val="22"/>
              </w:rPr>
              <w:t>Amendment No.</w:t>
            </w:r>
          </w:p>
        </w:tc>
        <w:tc>
          <w:tcPr>
            <w:tcW w:w="1515" w:type="dxa"/>
          </w:tcPr>
          <w:p w:rsidRPr="00EB24FE" w:rsidR="00EB24FE" w:rsidP="003162B9" w:rsidRDefault="00EB24FE" w14:paraId="29653B92" w14:textId="77777777">
            <w:pPr>
              <w:spacing w:line="240" w:lineRule="auto"/>
              <w:rPr>
                <w:rFonts w:cstheme="minorHAnsi"/>
                <w:i/>
                <w:color w:val="1F497D" w:themeColor="text2"/>
                <w:szCs w:val="22"/>
              </w:rPr>
            </w:pPr>
            <w:r w:rsidRPr="00EB24FE">
              <w:rPr>
                <w:rFonts w:cstheme="minorHAnsi"/>
                <w:i/>
                <w:color w:val="1F497D" w:themeColor="text2"/>
                <w:szCs w:val="22"/>
              </w:rPr>
              <w:t>Protocol version no.</w:t>
            </w:r>
          </w:p>
        </w:tc>
        <w:tc>
          <w:tcPr>
            <w:tcW w:w="1515" w:type="dxa"/>
          </w:tcPr>
          <w:p w:rsidRPr="00EB24FE" w:rsidR="00EB24FE" w:rsidP="003162B9" w:rsidRDefault="00EB24FE" w14:paraId="2BAB0936" w14:textId="77777777">
            <w:pPr>
              <w:spacing w:line="240" w:lineRule="auto"/>
              <w:rPr>
                <w:rFonts w:cstheme="minorHAnsi"/>
                <w:i/>
                <w:color w:val="1F497D" w:themeColor="text2"/>
                <w:szCs w:val="22"/>
              </w:rPr>
            </w:pPr>
            <w:r w:rsidRPr="00EB24FE">
              <w:rPr>
                <w:rFonts w:cstheme="minorHAnsi"/>
                <w:i/>
                <w:color w:val="1F497D" w:themeColor="text2"/>
                <w:szCs w:val="22"/>
              </w:rPr>
              <w:t>Date issued</w:t>
            </w:r>
          </w:p>
        </w:tc>
        <w:tc>
          <w:tcPr>
            <w:tcW w:w="1516" w:type="dxa"/>
          </w:tcPr>
          <w:p w:rsidRPr="00EB24FE" w:rsidR="00EB24FE" w:rsidP="003162B9" w:rsidRDefault="00EB24FE" w14:paraId="5B8D26CB" w14:textId="77777777">
            <w:pPr>
              <w:spacing w:line="240" w:lineRule="auto"/>
              <w:rPr>
                <w:rFonts w:cstheme="minorHAnsi"/>
                <w:i/>
                <w:color w:val="1F497D" w:themeColor="text2"/>
                <w:szCs w:val="22"/>
              </w:rPr>
            </w:pPr>
            <w:r w:rsidRPr="00EB24FE">
              <w:rPr>
                <w:rFonts w:cstheme="minorHAnsi"/>
                <w:i/>
                <w:color w:val="1F497D" w:themeColor="text2"/>
                <w:szCs w:val="22"/>
              </w:rPr>
              <w:t>Author(s) of changes</w:t>
            </w:r>
          </w:p>
        </w:tc>
        <w:tc>
          <w:tcPr>
            <w:tcW w:w="4112" w:type="dxa"/>
          </w:tcPr>
          <w:p w:rsidRPr="00EB24FE" w:rsidR="00EB24FE" w:rsidP="003162B9" w:rsidRDefault="00EB24FE" w14:paraId="51163334" w14:textId="77777777">
            <w:pPr>
              <w:spacing w:line="240" w:lineRule="auto"/>
              <w:rPr>
                <w:rFonts w:cstheme="minorHAnsi"/>
                <w:i/>
                <w:color w:val="1F497D" w:themeColor="text2"/>
                <w:szCs w:val="22"/>
              </w:rPr>
            </w:pPr>
            <w:r w:rsidRPr="00EB24FE">
              <w:rPr>
                <w:rFonts w:cstheme="minorHAnsi"/>
                <w:i/>
                <w:color w:val="1F497D" w:themeColor="text2"/>
                <w:szCs w:val="22"/>
              </w:rPr>
              <w:t>Details of changes made</w:t>
            </w:r>
          </w:p>
        </w:tc>
      </w:tr>
      <w:tr w:rsidRPr="003C12DB" w:rsidR="00EB24FE" w:rsidTr="003162B9" w14:paraId="5DA22042" w14:textId="77777777">
        <w:trPr>
          <w:trHeight w:val="290"/>
        </w:trPr>
        <w:tc>
          <w:tcPr>
            <w:tcW w:w="1515" w:type="dxa"/>
          </w:tcPr>
          <w:p w:rsidRPr="00EB24FE" w:rsidR="00EB24FE" w:rsidP="003162B9" w:rsidRDefault="00EB24FE" w14:paraId="1F9C3982" w14:textId="77777777">
            <w:pPr>
              <w:spacing w:line="240" w:lineRule="auto"/>
              <w:rPr>
                <w:rFonts w:cstheme="minorHAnsi"/>
                <w:i/>
                <w:color w:val="1F497D" w:themeColor="text2"/>
                <w:szCs w:val="22"/>
              </w:rPr>
            </w:pPr>
          </w:p>
        </w:tc>
        <w:tc>
          <w:tcPr>
            <w:tcW w:w="1515" w:type="dxa"/>
          </w:tcPr>
          <w:p w:rsidRPr="00EB24FE" w:rsidR="00EB24FE" w:rsidP="003162B9" w:rsidRDefault="00EB24FE" w14:paraId="47570319" w14:textId="77777777">
            <w:pPr>
              <w:spacing w:line="240" w:lineRule="auto"/>
              <w:rPr>
                <w:rFonts w:cstheme="minorHAnsi"/>
                <w:i/>
                <w:color w:val="1F497D" w:themeColor="text2"/>
                <w:szCs w:val="22"/>
              </w:rPr>
            </w:pPr>
          </w:p>
        </w:tc>
        <w:tc>
          <w:tcPr>
            <w:tcW w:w="1515" w:type="dxa"/>
          </w:tcPr>
          <w:p w:rsidRPr="00EB24FE" w:rsidR="00EB24FE" w:rsidP="003162B9" w:rsidRDefault="00EB24FE" w14:paraId="701EABDF" w14:textId="77777777">
            <w:pPr>
              <w:spacing w:line="240" w:lineRule="auto"/>
              <w:rPr>
                <w:rFonts w:cstheme="minorHAnsi"/>
                <w:i/>
                <w:color w:val="1F497D" w:themeColor="text2"/>
                <w:szCs w:val="22"/>
              </w:rPr>
            </w:pPr>
          </w:p>
        </w:tc>
        <w:tc>
          <w:tcPr>
            <w:tcW w:w="1516" w:type="dxa"/>
          </w:tcPr>
          <w:p w:rsidRPr="00EB24FE" w:rsidR="00EB24FE" w:rsidP="003162B9" w:rsidRDefault="00EB24FE" w14:paraId="63B48963" w14:textId="77777777">
            <w:pPr>
              <w:spacing w:line="240" w:lineRule="auto"/>
              <w:rPr>
                <w:rFonts w:cstheme="minorHAnsi"/>
                <w:i/>
                <w:color w:val="1F497D" w:themeColor="text2"/>
                <w:szCs w:val="22"/>
              </w:rPr>
            </w:pPr>
          </w:p>
        </w:tc>
        <w:tc>
          <w:tcPr>
            <w:tcW w:w="4112" w:type="dxa"/>
          </w:tcPr>
          <w:p w:rsidRPr="00EB24FE" w:rsidR="00EB24FE" w:rsidP="003162B9" w:rsidRDefault="00EB24FE" w14:paraId="20079314" w14:textId="77777777">
            <w:pPr>
              <w:spacing w:line="240" w:lineRule="auto"/>
              <w:rPr>
                <w:rFonts w:cstheme="minorHAnsi"/>
                <w:i/>
                <w:color w:val="1F497D" w:themeColor="text2"/>
                <w:szCs w:val="22"/>
              </w:rPr>
            </w:pPr>
          </w:p>
        </w:tc>
      </w:tr>
    </w:tbl>
    <w:p w:rsidR="00EB24FE" w:rsidP="00EB24FE" w:rsidRDefault="00EB24FE" w14:paraId="0F84DCE1" w14:textId="77777777">
      <w:pPr>
        <w:spacing w:after="0" w:line="240" w:lineRule="auto"/>
        <w:rPr>
          <w:rFonts w:cstheme="minorHAnsi"/>
          <w:i/>
          <w:spacing w:val="-3"/>
          <w:szCs w:val="22"/>
        </w:rPr>
      </w:pPr>
    </w:p>
    <w:p w:rsidR="00093582" w:rsidRDefault="00093582" w14:paraId="289B58A2" w14:textId="77777777">
      <w:pPr>
        <w:spacing w:after="0" w:line="240" w:lineRule="auto"/>
        <w:rPr>
          <w:rFonts w:cstheme="minorHAnsi"/>
          <w:b/>
          <w:bCs/>
          <w:szCs w:val="22"/>
          <w:lang w:eastAsia="en-GB"/>
        </w:rPr>
      </w:pPr>
    </w:p>
    <w:p w:rsidRPr="003C12DB" w:rsidR="00475FDA" w:rsidP="003802A1" w:rsidRDefault="00475FDA" w14:paraId="3A1CCA23" w14:textId="77777777">
      <w:pPr>
        <w:spacing w:line="240" w:lineRule="auto"/>
        <w:rPr>
          <w:rFonts w:cstheme="minorHAnsi"/>
          <w:color w:val="FF0000"/>
          <w:szCs w:val="22"/>
        </w:rPr>
      </w:pPr>
    </w:p>
    <w:p w:rsidRPr="003C12DB" w:rsidR="00C84257" w:rsidP="003802A1" w:rsidRDefault="00C84257" w14:paraId="39ADB7FD" w14:textId="77777777">
      <w:pPr>
        <w:spacing w:line="240" w:lineRule="auto"/>
        <w:rPr>
          <w:rFonts w:cstheme="minorHAnsi"/>
          <w:szCs w:val="22"/>
        </w:rPr>
      </w:pPr>
    </w:p>
    <w:sectPr w:rsidRPr="003C12DB" w:rsidR="00C84257" w:rsidSect="009F4727">
      <w:footerReference w:type="default" r:id="rId20"/>
      <w:headerReference w:type="first" r:id="rId21"/>
      <w:pgSz w:w="11900" w:h="16840" w:orient="portrait"/>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039" w:rsidP="00234F6D" w:rsidRDefault="00505039" w14:paraId="5A4E055F" w14:textId="77777777">
      <w:r>
        <w:separator/>
      </w:r>
    </w:p>
  </w:endnote>
  <w:endnote w:type="continuationSeparator" w:id="0">
    <w:p w:rsidR="00505039" w:rsidP="00234F6D" w:rsidRDefault="00505039" w14:paraId="387833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22233"/>
      <w:docPartObj>
        <w:docPartGallery w:val="Page Numbers (Bottom of Page)"/>
        <w:docPartUnique/>
      </w:docPartObj>
    </w:sdtPr>
    <w:sdtEndPr>
      <w:rPr>
        <w:noProof/>
      </w:rPr>
    </w:sdtEndPr>
    <w:sdtContent>
      <w:p w:rsidR="00F66F3D" w:rsidRDefault="00F66F3D" w14:paraId="1E0263CD" w14:textId="77777777">
        <w:pPr>
          <w:pStyle w:val="Footer"/>
          <w:jc w:val="center"/>
        </w:pPr>
        <w:r>
          <w:fldChar w:fldCharType="begin"/>
        </w:r>
        <w:r>
          <w:instrText xml:space="preserve"> PAGE   \* MERGEFORMAT </w:instrText>
        </w:r>
        <w:r>
          <w:fldChar w:fldCharType="separate"/>
        </w:r>
        <w:r w:rsidR="00326033">
          <w:rPr>
            <w:noProof/>
          </w:rPr>
          <w:t>v</w:t>
        </w:r>
        <w:r>
          <w:rPr>
            <w:noProof/>
          </w:rPr>
          <w:fldChar w:fldCharType="end"/>
        </w:r>
      </w:p>
    </w:sdtContent>
  </w:sdt>
  <w:p w:rsidR="00F66F3D" w:rsidRDefault="00F66F3D" w14:paraId="5CBB72D5" w14:textId="02F17A06">
    <w:pPr>
      <w:pStyle w:val="Footer"/>
    </w:pPr>
    <w:r w:rsidRPr="00EF4778">
      <w:rPr>
        <w:highlight w:val="yellow"/>
      </w:rPr>
      <w:t>Protocol  – Version X dd/mmm/</w:t>
    </w:r>
    <w:proofErr w:type="spellStart"/>
    <w:r w:rsidRPr="00EF4778">
      <w:rPr>
        <w:highlight w:val="yellow"/>
      </w:rPr>
      <w:t>yyyy</w:t>
    </w:r>
    <w:proofErr w:type="spellEnd"/>
    <w:r w:rsidRPr="00EF4778" w:rsidR="00EF4778">
      <w:rPr>
        <w:highlight w:val="yellow"/>
      </w:rPr>
      <w:t xml:space="preserve"> IRAS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92879"/>
      <w:docPartObj>
        <w:docPartGallery w:val="Page Numbers (Bottom of Page)"/>
        <w:docPartUnique/>
      </w:docPartObj>
    </w:sdtPr>
    <w:sdtEndPr>
      <w:rPr>
        <w:noProof/>
      </w:rPr>
    </w:sdtEndPr>
    <w:sdtContent>
      <w:sdt>
        <w:sdtPr>
          <w:id w:val="-202864577"/>
          <w:docPartObj>
            <w:docPartGallery w:val="Page Numbers (Bottom of Page)"/>
            <w:docPartUnique/>
          </w:docPartObj>
        </w:sdtPr>
        <w:sdtEndPr>
          <w:rPr>
            <w:noProof/>
          </w:rPr>
        </w:sdtEndPr>
        <w:sdtContent>
          <w:p w:rsidRPr="005E2332" w:rsidR="00F66F3D" w:rsidP="00580154" w:rsidRDefault="00F66F3D" w14:paraId="5732364F" w14:textId="77777777">
            <w:pPr>
              <w:pStyle w:val="Footer"/>
              <w:jc w:val="center"/>
              <w:rPr>
                <w:lang w:val="it-IT"/>
              </w:rPr>
            </w:pPr>
            <w:r>
              <w:fldChar w:fldCharType="begin"/>
            </w:r>
            <w:r w:rsidRPr="005E2332">
              <w:rPr>
                <w:lang w:val="it-IT"/>
              </w:rPr>
              <w:instrText xml:space="preserve"> PAGE   \* MERGEFORMAT </w:instrText>
            </w:r>
            <w:r>
              <w:fldChar w:fldCharType="separate"/>
            </w:r>
            <w:r w:rsidRPr="005E2332">
              <w:rPr>
                <w:noProof/>
                <w:lang w:val="it-IT"/>
              </w:rPr>
              <w:t>i</w:t>
            </w:r>
            <w:r>
              <w:rPr>
                <w:noProof/>
              </w:rPr>
              <w:fldChar w:fldCharType="end"/>
            </w:r>
          </w:p>
        </w:sdtContent>
      </w:sdt>
      <w:p w:rsidRPr="005E2332" w:rsidR="00F66F3D" w:rsidP="001A2577" w:rsidRDefault="00F66F3D" w14:paraId="3C5A6C23" w14:textId="77777777">
        <w:pPr>
          <w:pStyle w:val="Footer"/>
          <w:tabs>
            <w:tab w:val="clear" w:pos="8640"/>
            <w:tab w:val="center" w:pos="4986"/>
          </w:tabs>
          <w:rPr>
            <w:lang w:val="it-IT"/>
          </w:rPr>
        </w:pPr>
        <w:proofErr w:type="spellStart"/>
        <w:r w:rsidRPr="005E2332">
          <w:rPr>
            <w:lang w:val="it-IT"/>
          </w:rPr>
          <w:t>Protocol</w:t>
        </w:r>
        <w:proofErr w:type="spellEnd"/>
        <w:r w:rsidRPr="005E2332">
          <w:rPr>
            <w:lang w:val="it-IT"/>
          </w:rPr>
          <w:t xml:space="preserve"> Template – Version X </w:t>
        </w:r>
        <w:proofErr w:type="spellStart"/>
        <w:r w:rsidRPr="005E2332">
          <w:rPr>
            <w:lang w:val="it-IT"/>
          </w:rPr>
          <w:t>dd</w:t>
        </w:r>
        <w:proofErr w:type="spellEnd"/>
        <w:r w:rsidRPr="005E2332">
          <w:rPr>
            <w:lang w:val="it-IT"/>
          </w:rPr>
          <w:t>/mmm/</w:t>
        </w:r>
        <w:proofErr w:type="spellStart"/>
        <w:r w:rsidRPr="005E2332">
          <w:rPr>
            <w:lang w:val="it-IT"/>
          </w:rPr>
          <w:t>yyyy</w:t>
        </w:r>
        <w:proofErr w:type="spellEnd"/>
        <w:r w:rsidRPr="005E2332">
          <w:rPr>
            <w:lang w:val="it-IT"/>
          </w:rPr>
          <w:tab/>
        </w:r>
      </w:p>
      <w:p w:rsidR="00F66F3D" w:rsidP="001A2577" w:rsidRDefault="00F66F3D" w14:paraId="73F342B8" w14:textId="77777777">
        <w:pPr>
          <w:pStyle w:val="Footer"/>
          <w:tabs>
            <w:tab w:val="left" w:pos="2556"/>
            <w:tab w:val="center" w:pos="4986"/>
          </w:tabs>
        </w:pPr>
        <w:r w:rsidRPr="005E2332">
          <w:rPr>
            <w:lang w:val="it-IT"/>
          </w:rPr>
          <w:tab/>
        </w:r>
        <w:r w:rsidRPr="005E2332">
          <w:rPr>
            <w:lang w:val="it-IT"/>
          </w:rPr>
          <w:tab/>
        </w:r>
        <w:r w:rsidRPr="005E2332">
          <w:rPr>
            <w:lang w:val="it-IT"/>
          </w:rPr>
          <w:tab/>
        </w:r>
      </w:p>
    </w:sdtContent>
  </w:sdt>
  <w:p w:rsidR="00F66F3D" w:rsidRDefault="00F66F3D" w14:paraId="56537C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7101"/>
      <w:docPartObj>
        <w:docPartGallery w:val="Page Numbers (Bottom of Page)"/>
        <w:docPartUnique/>
      </w:docPartObj>
    </w:sdtPr>
    <w:sdtEndPr>
      <w:rPr>
        <w:noProof/>
      </w:rPr>
    </w:sdtEndPr>
    <w:sdtContent>
      <w:p w:rsidRPr="005E2332" w:rsidR="00F66F3D" w:rsidP="00580154" w:rsidRDefault="00F66F3D" w14:paraId="7C14421D" w14:textId="77777777">
        <w:pPr>
          <w:pStyle w:val="Footer"/>
          <w:jc w:val="center"/>
          <w:rPr>
            <w:lang w:val="it-IT"/>
          </w:rPr>
        </w:pPr>
        <w:r>
          <w:fldChar w:fldCharType="begin"/>
        </w:r>
        <w:r w:rsidRPr="005E2332">
          <w:rPr>
            <w:lang w:val="it-IT"/>
          </w:rPr>
          <w:instrText xml:space="preserve"> PAGE   \* MERGEFORMAT </w:instrText>
        </w:r>
        <w:r>
          <w:fldChar w:fldCharType="separate"/>
        </w:r>
        <w:r w:rsidRPr="005E2332" w:rsidR="00326033">
          <w:rPr>
            <w:noProof/>
            <w:lang w:val="it-IT"/>
          </w:rPr>
          <w:t>10</w:t>
        </w:r>
        <w:r>
          <w:rPr>
            <w:noProof/>
          </w:rPr>
          <w:fldChar w:fldCharType="end"/>
        </w:r>
      </w:p>
    </w:sdtContent>
  </w:sdt>
  <w:p w:rsidRPr="005E2332" w:rsidR="00F66F3D" w:rsidRDefault="008C3493" w14:paraId="30393ECF" w14:textId="5947976D">
    <w:pPr>
      <w:pStyle w:val="Footer"/>
      <w:rPr>
        <w:lang w:val="it-IT"/>
      </w:rPr>
    </w:pPr>
    <w:r w:rsidRPr="005E2332">
      <w:rPr>
        <w:lang w:val="it-IT"/>
      </w:rPr>
      <w:t xml:space="preserve">Clinical </w:t>
    </w:r>
    <w:proofErr w:type="spellStart"/>
    <w:r w:rsidRPr="005E2332" w:rsidR="00F66F3D">
      <w:rPr>
        <w:lang w:val="it-IT"/>
      </w:rPr>
      <w:t>Protocol</w:t>
    </w:r>
    <w:proofErr w:type="spellEnd"/>
    <w:r w:rsidRPr="005E2332" w:rsidR="00F66F3D">
      <w:rPr>
        <w:lang w:val="it-IT"/>
      </w:rPr>
      <w:t xml:space="preserve"> Template – Version X </w:t>
    </w:r>
    <w:proofErr w:type="spellStart"/>
    <w:r w:rsidRPr="005E2332" w:rsidR="00F66F3D">
      <w:rPr>
        <w:lang w:val="it-IT"/>
      </w:rPr>
      <w:t>dd</w:t>
    </w:r>
    <w:proofErr w:type="spellEnd"/>
    <w:r w:rsidRPr="005E2332" w:rsidR="00F66F3D">
      <w:rPr>
        <w:lang w:val="it-IT"/>
      </w:rPr>
      <w:t>/mmm/</w:t>
    </w:r>
    <w:proofErr w:type="spellStart"/>
    <w:r w:rsidRPr="005E2332" w:rsidR="00F66F3D">
      <w:rPr>
        <w:lang w:val="it-IT"/>
      </w:rPr>
      <w:t>yyyy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039" w:rsidP="00234F6D" w:rsidRDefault="00505039" w14:paraId="5C8F7F09" w14:textId="77777777">
      <w:r>
        <w:separator/>
      </w:r>
    </w:p>
  </w:footnote>
  <w:footnote w:type="continuationSeparator" w:id="0">
    <w:p w:rsidR="00505039" w:rsidP="00234F6D" w:rsidRDefault="00505039" w14:paraId="6D63B1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6F3D" w:rsidRDefault="00024307" w14:paraId="3820A3E1" w14:textId="152042DC">
    <w:pPr>
      <w:pStyle w:val="Header"/>
    </w:pPr>
    <w:r>
      <w:rPr>
        <w:noProof/>
      </w:rPr>
      <w:drawing>
        <wp:anchor distT="0" distB="0" distL="114300" distR="114300" simplePos="0" relativeHeight="251669504" behindDoc="0" locked="0" layoutInCell="1" allowOverlap="1" wp14:anchorId="68C43EFF" wp14:editId="3155B3B7">
          <wp:simplePos x="0" y="0"/>
          <wp:positionH relativeFrom="column">
            <wp:posOffset>4550410</wp:posOffset>
          </wp:positionH>
          <wp:positionV relativeFrom="paragraph">
            <wp:posOffset>8890</wp:posOffset>
          </wp:positionV>
          <wp:extent cx="1675130" cy="395605"/>
          <wp:effectExtent l="0" t="0" r="1270" b="4445"/>
          <wp:wrapNone/>
          <wp:docPr id="1457268756" name="Picture 14572687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68756" name="Picture 145726875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39560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34F6D" w:rsidR="00F66F3D" w:rsidP="00BE008E" w:rsidRDefault="00F66F3D" w14:paraId="619F557C" w14:textId="77777777">
    <w:r>
      <w:rPr>
        <w:noProof/>
        <w:lang w:eastAsia="en-GB"/>
      </w:rPr>
      <w:drawing>
        <wp:anchor distT="0" distB="0" distL="114300" distR="114300" simplePos="0" relativeHeight="251668480" behindDoc="0" locked="0" layoutInCell="1" allowOverlap="1" wp14:anchorId="2105AC3C" wp14:editId="71AD4685">
          <wp:simplePos x="0" y="0"/>
          <wp:positionH relativeFrom="column">
            <wp:posOffset>4668520</wp:posOffset>
          </wp:positionH>
          <wp:positionV relativeFrom="paragraph">
            <wp:posOffset>-76200</wp:posOffset>
          </wp:positionV>
          <wp:extent cx="1716701" cy="563880"/>
          <wp:effectExtent l="0" t="0" r="0" b="0"/>
          <wp:wrapThrough wrapText="bothSides">
            <wp:wrapPolygon edited="0">
              <wp:start x="2158" y="1459"/>
              <wp:lineTo x="719" y="10946"/>
              <wp:lineTo x="1438" y="20432"/>
              <wp:lineTo x="2637" y="20432"/>
              <wp:lineTo x="19418" y="18243"/>
              <wp:lineTo x="18939" y="14595"/>
              <wp:lineTo x="20377" y="4378"/>
              <wp:lineTo x="19179" y="3649"/>
              <wp:lineTo x="4315" y="1459"/>
              <wp:lineTo x="2158" y="1459"/>
            </wp:wrapPolygon>
          </wp:wrapThrough>
          <wp:docPr id="811788786" name="Picture 81178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_logo-Blue_Gold.png"/>
                  <pic:cNvPicPr/>
                </pic:nvPicPr>
                <pic:blipFill>
                  <a:blip r:embed="rId1">
                    <a:extLst>
                      <a:ext uri="{28A0092B-C50C-407E-A947-70E740481C1C}">
                        <a14:useLocalDpi xmlns:a14="http://schemas.microsoft.com/office/drawing/2010/main" val="0"/>
                      </a:ext>
                    </a:extLst>
                  </a:blip>
                  <a:stretch>
                    <a:fillRect/>
                  </a:stretch>
                </pic:blipFill>
                <pic:spPr>
                  <a:xfrm>
                    <a:off x="0" y="0"/>
                    <a:ext cx="1716701" cy="5638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34F6D" w:rsidR="00F66F3D" w:rsidP="00BE008E" w:rsidRDefault="00F66F3D" w14:paraId="5BC7E539" w14:textId="77777777">
    <w:r>
      <w:rPr>
        <w:noProof/>
        <w:lang w:eastAsia="en-GB"/>
      </w:rPr>
      <w:drawing>
        <wp:anchor distT="0" distB="0" distL="114300" distR="114300" simplePos="0" relativeHeight="251667456" behindDoc="0" locked="0" layoutInCell="1" allowOverlap="1" wp14:anchorId="1F775C85" wp14:editId="41252C10">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847C28"/>
    <w:multiLevelType w:val="hybridMultilevel"/>
    <w:tmpl w:val="DF36A7B6"/>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ind w:left="1985" w:hanging="360"/>
      </w:pPr>
      <w:rPr>
        <w:rFonts w:hint="default" w:ascii="Courier New" w:hAnsi="Courier New" w:cs="Courier New"/>
      </w:rPr>
    </w:lvl>
    <w:lvl w:ilvl="2" w:tplc="08090005" w:tentative="1">
      <w:start w:val="1"/>
      <w:numFmt w:val="bullet"/>
      <w:lvlText w:val=""/>
      <w:lvlJc w:val="left"/>
      <w:pPr>
        <w:ind w:left="2705" w:hanging="360"/>
      </w:pPr>
      <w:rPr>
        <w:rFonts w:hint="default" w:ascii="Wingdings" w:hAnsi="Wingdings"/>
      </w:rPr>
    </w:lvl>
    <w:lvl w:ilvl="3" w:tplc="08090001" w:tentative="1">
      <w:start w:val="1"/>
      <w:numFmt w:val="bullet"/>
      <w:lvlText w:val=""/>
      <w:lvlJc w:val="left"/>
      <w:pPr>
        <w:ind w:left="3425" w:hanging="360"/>
      </w:pPr>
      <w:rPr>
        <w:rFonts w:hint="default" w:ascii="Symbol" w:hAnsi="Symbol"/>
      </w:rPr>
    </w:lvl>
    <w:lvl w:ilvl="4" w:tplc="08090003" w:tentative="1">
      <w:start w:val="1"/>
      <w:numFmt w:val="bullet"/>
      <w:lvlText w:val="o"/>
      <w:lvlJc w:val="left"/>
      <w:pPr>
        <w:ind w:left="4145" w:hanging="360"/>
      </w:pPr>
      <w:rPr>
        <w:rFonts w:hint="default" w:ascii="Courier New" w:hAnsi="Courier New" w:cs="Courier New"/>
      </w:rPr>
    </w:lvl>
    <w:lvl w:ilvl="5" w:tplc="08090005" w:tentative="1">
      <w:start w:val="1"/>
      <w:numFmt w:val="bullet"/>
      <w:lvlText w:val=""/>
      <w:lvlJc w:val="left"/>
      <w:pPr>
        <w:ind w:left="4865" w:hanging="360"/>
      </w:pPr>
      <w:rPr>
        <w:rFonts w:hint="default" w:ascii="Wingdings" w:hAnsi="Wingdings"/>
      </w:rPr>
    </w:lvl>
    <w:lvl w:ilvl="6" w:tplc="08090001" w:tentative="1">
      <w:start w:val="1"/>
      <w:numFmt w:val="bullet"/>
      <w:lvlText w:val=""/>
      <w:lvlJc w:val="left"/>
      <w:pPr>
        <w:ind w:left="5585" w:hanging="360"/>
      </w:pPr>
      <w:rPr>
        <w:rFonts w:hint="default" w:ascii="Symbol" w:hAnsi="Symbol"/>
      </w:rPr>
    </w:lvl>
    <w:lvl w:ilvl="7" w:tplc="08090003" w:tentative="1">
      <w:start w:val="1"/>
      <w:numFmt w:val="bullet"/>
      <w:lvlText w:val="o"/>
      <w:lvlJc w:val="left"/>
      <w:pPr>
        <w:ind w:left="6305" w:hanging="360"/>
      </w:pPr>
      <w:rPr>
        <w:rFonts w:hint="default" w:ascii="Courier New" w:hAnsi="Courier New" w:cs="Courier New"/>
      </w:rPr>
    </w:lvl>
    <w:lvl w:ilvl="8" w:tplc="08090005" w:tentative="1">
      <w:start w:val="1"/>
      <w:numFmt w:val="bullet"/>
      <w:lvlText w:val=""/>
      <w:lvlJc w:val="left"/>
      <w:pPr>
        <w:ind w:left="7025" w:hanging="360"/>
      </w:pPr>
      <w:rPr>
        <w:rFonts w:hint="default" w:ascii="Wingdings" w:hAnsi="Wingdings"/>
      </w:rPr>
    </w:lvl>
  </w:abstractNum>
  <w:abstractNum w:abstractNumId="3" w15:restartNumberingAfterBreak="0">
    <w:nsid w:val="063B3E86"/>
    <w:multiLevelType w:val="hybridMultilevel"/>
    <w:tmpl w:val="C2223C38"/>
    <w:lvl w:ilvl="0" w:tplc="C238794A">
      <w:start w:val="1"/>
      <w:numFmt w:val="bullet"/>
      <w:lvlText w:val=""/>
      <w:lvlJc w:val="left"/>
      <w:pPr>
        <w:tabs>
          <w:tab w:val="num" w:pos="955"/>
        </w:tabs>
        <w:ind w:left="955"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BF7315D"/>
    <w:multiLevelType w:val="hybridMultilevel"/>
    <w:tmpl w:val="FF621144"/>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C00B1C"/>
    <w:multiLevelType w:val="hybridMultilevel"/>
    <w:tmpl w:val="BD4CA90E"/>
    <w:lvl w:ilvl="0" w:tplc="C238794A">
      <w:start w:val="1"/>
      <w:numFmt w:val="bullet"/>
      <w:lvlText w:val=""/>
      <w:lvlJc w:val="left"/>
      <w:pPr>
        <w:tabs>
          <w:tab w:val="num" w:pos="1621"/>
        </w:tabs>
        <w:ind w:left="1621"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8" w15:restartNumberingAfterBreak="0">
    <w:nsid w:val="11D66F42"/>
    <w:multiLevelType w:val="hybridMultilevel"/>
    <w:tmpl w:val="273A3E44"/>
    <w:lvl w:ilvl="0" w:tplc="C238794A">
      <w:start w:val="1"/>
      <w:numFmt w:val="bullet"/>
      <w:lvlText w:val=""/>
      <w:lvlJc w:val="left"/>
      <w:pPr>
        <w:tabs>
          <w:tab w:val="num" w:pos="895"/>
        </w:tabs>
        <w:ind w:left="895"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F70F1B"/>
    <w:multiLevelType w:val="multilevel"/>
    <w:tmpl w:val="3F0AD42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B93684"/>
    <w:multiLevelType w:val="hybridMultilevel"/>
    <w:tmpl w:val="5A8E5090"/>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13"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hint="default" w:ascii="Symbol" w:hAnsi="Symbol"/>
      </w:rPr>
    </w:lvl>
    <w:lvl w:ilvl="1" w:tplc="08090003" w:tentative="1">
      <w:start w:val="1"/>
      <w:numFmt w:val="bullet"/>
      <w:lvlText w:val="o"/>
      <w:lvlJc w:val="left"/>
      <w:pPr>
        <w:tabs>
          <w:tab w:val="num" w:pos="2168"/>
        </w:tabs>
        <w:ind w:left="2168" w:hanging="360"/>
      </w:pPr>
      <w:rPr>
        <w:rFonts w:hint="default" w:ascii="Courier New" w:hAnsi="Courier New" w:cs="Courier New"/>
      </w:rPr>
    </w:lvl>
    <w:lvl w:ilvl="2" w:tplc="08090005" w:tentative="1">
      <w:start w:val="1"/>
      <w:numFmt w:val="bullet"/>
      <w:lvlText w:val=""/>
      <w:lvlJc w:val="left"/>
      <w:pPr>
        <w:tabs>
          <w:tab w:val="num" w:pos="2888"/>
        </w:tabs>
        <w:ind w:left="2888" w:hanging="360"/>
      </w:pPr>
      <w:rPr>
        <w:rFonts w:hint="default" w:ascii="Wingdings" w:hAnsi="Wingdings"/>
      </w:rPr>
    </w:lvl>
    <w:lvl w:ilvl="3" w:tplc="08090001" w:tentative="1">
      <w:start w:val="1"/>
      <w:numFmt w:val="bullet"/>
      <w:lvlText w:val=""/>
      <w:lvlJc w:val="left"/>
      <w:pPr>
        <w:tabs>
          <w:tab w:val="num" w:pos="3608"/>
        </w:tabs>
        <w:ind w:left="3608" w:hanging="360"/>
      </w:pPr>
      <w:rPr>
        <w:rFonts w:hint="default" w:ascii="Symbol" w:hAnsi="Symbol"/>
      </w:rPr>
    </w:lvl>
    <w:lvl w:ilvl="4" w:tplc="08090003" w:tentative="1">
      <w:start w:val="1"/>
      <w:numFmt w:val="bullet"/>
      <w:lvlText w:val="o"/>
      <w:lvlJc w:val="left"/>
      <w:pPr>
        <w:tabs>
          <w:tab w:val="num" w:pos="4328"/>
        </w:tabs>
        <w:ind w:left="4328" w:hanging="360"/>
      </w:pPr>
      <w:rPr>
        <w:rFonts w:hint="default" w:ascii="Courier New" w:hAnsi="Courier New" w:cs="Courier New"/>
      </w:rPr>
    </w:lvl>
    <w:lvl w:ilvl="5" w:tplc="08090005" w:tentative="1">
      <w:start w:val="1"/>
      <w:numFmt w:val="bullet"/>
      <w:lvlText w:val=""/>
      <w:lvlJc w:val="left"/>
      <w:pPr>
        <w:tabs>
          <w:tab w:val="num" w:pos="5048"/>
        </w:tabs>
        <w:ind w:left="5048" w:hanging="360"/>
      </w:pPr>
      <w:rPr>
        <w:rFonts w:hint="default" w:ascii="Wingdings" w:hAnsi="Wingdings"/>
      </w:rPr>
    </w:lvl>
    <w:lvl w:ilvl="6" w:tplc="08090001" w:tentative="1">
      <w:start w:val="1"/>
      <w:numFmt w:val="bullet"/>
      <w:lvlText w:val=""/>
      <w:lvlJc w:val="left"/>
      <w:pPr>
        <w:tabs>
          <w:tab w:val="num" w:pos="5768"/>
        </w:tabs>
        <w:ind w:left="5768" w:hanging="360"/>
      </w:pPr>
      <w:rPr>
        <w:rFonts w:hint="default" w:ascii="Symbol" w:hAnsi="Symbol"/>
      </w:rPr>
    </w:lvl>
    <w:lvl w:ilvl="7" w:tplc="08090003" w:tentative="1">
      <w:start w:val="1"/>
      <w:numFmt w:val="bullet"/>
      <w:lvlText w:val="o"/>
      <w:lvlJc w:val="left"/>
      <w:pPr>
        <w:tabs>
          <w:tab w:val="num" w:pos="6488"/>
        </w:tabs>
        <w:ind w:left="6488" w:hanging="360"/>
      </w:pPr>
      <w:rPr>
        <w:rFonts w:hint="default" w:ascii="Courier New" w:hAnsi="Courier New" w:cs="Courier New"/>
      </w:rPr>
    </w:lvl>
    <w:lvl w:ilvl="8" w:tplc="08090005" w:tentative="1">
      <w:start w:val="1"/>
      <w:numFmt w:val="bullet"/>
      <w:lvlText w:val=""/>
      <w:lvlJc w:val="left"/>
      <w:pPr>
        <w:tabs>
          <w:tab w:val="num" w:pos="7208"/>
        </w:tabs>
        <w:ind w:left="7208" w:hanging="360"/>
      </w:pPr>
      <w:rPr>
        <w:rFonts w:hint="default" w:ascii="Wingdings" w:hAnsi="Wingdings"/>
      </w:rPr>
    </w:lvl>
  </w:abstractNum>
  <w:abstractNum w:abstractNumId="14"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1985"/>
        </w:tabs>
        <w:ind w:left="1985" w:hanging="360"/>
      </w:pPr>
      <w:rPr>
        <w:rFonts w:hint="default" w:ascii="Courier New" w:hAnsi="Courier New" w:cs="Courier New"/>
      </w:rPr>
    </w:lvl>
    <w:lvl w:ilvl="2" w:tplc="08090005" w:tentative="1">
      <w:start w:val="1"/>
      <w:numFmt w:val="bullet"/>
      <w:lvlText w:val=""/>
      <w:lvlJc w:val="left"/>
      <w:pPr>
        <w:tabs>
          <w:tab w:val="num" w:pos="2705"/>
        </w:tabs>
        <w:ind w:left="2705" w:hanging="360"/>
      </w:pPr>
      <w:rPr>
        <w:rFonts w:hint="default" w:ascii="Wingdings" w:hAnsi="Wingdings"/>
      </w:rPr>
    </w:lvl>
    <w:lvl w:ilvl="3" w:tplc="08090001" w:tentative="1">
      <w:start w:val="1"/>
      <w:numFmt w:val="bullet"/>
      <w:lvlText w:val=""/>
      <w:lvlJc w:val="left"/>
      <w:pPr>
        <w:tabs>
          <w:tab w:val="num" w:pos="3425"/>
        </w:tabs>
        <w:ind w:left="3425" w:hanging="360"/>
      </w:pPr>
      <w:rPr>
        <w:rFonts w:hint="default" w:ascii="Symbol" w:hAnsi="Symbol"/>
      </w:rPr>
    </w:lvl>
    <w:lvl w:ilvl="4" w:tplc="08090003" w:tentative="1">
      <w:start w:val="1"/>
      <w:numFmt w:val="bullet"/>
      <w:lvlText w:val="o"/>
      <w:lvlJc w:val="left"/>
      <w:pPr>
        <w:tabs>
          <w:tab w:val="num" w:pos="4145"/>
        </w:tabs>
        <w:ind w:left="4145" w:hanging="360"/>
      </w:pPr>
      <w:rPr>
        <w:rFonts w:hint="default" w:ascii="Courier New" w:hAnsi="Courier New" w:cs="Courier New"/>
      </w:rPr>
    </w:lvl>
    <w:lvl w:ilvl="5" w:tplc="08090005" w:tentative="1">
      <w:start w:val="1"/>
      <w:numFmt w:val="bullet"/>
      <w:lvlText w:val=""/>
      <w:lvlJc w:val="left"/>
      <w:pPr>
        <w:tabs>
          <w:tab w:val="num" w:pos="4865"/>
        </w:tabs>
        <w:ind w:left="4865" w:hanging="360"/>
      </w:pPr>
      <w:rPr>
        <w:rFonts w:hint="default" w:ascii="Wingdings" w:hAnsi="Wingdings"/>
      </w:rPr>
    </w:lvl>
    <w:lvl w:ilvl="6" w:tplc="08090001" w:tentative="1">
      <w:start w:val="1"/>
      <w:numFmt w:val="bullet"/>
      <w:lvlText w:val=""/>
      <w:lvlJc w:val="left"/>
      <w:pPr>
        <w:tabs>
          <w:tab w:val="num" w:pos="5585"/>
        </w:tabs>
        <w:ind w:left="5585" w:hanging="360"/>
      </w:pPr>
      <w:rPr>
        <w:rFonts w:hint="default" w:ascii="Symbol" w:hAnsi="Symbol"/>
      </w:rPr>
    </w:lvl>
    <w:lvl w:ilvl="7" w:tplc="08090003" w:tentative="1">
      <w:start w:val="1"/>
      <w:numFmt w:val="bullet"/>
      <w:lvlText w:val="o"/>
      <w:lvlJc w:val="left"/>
      <w:pPr>
        <w:tabs>
          <w:tab w:val="num" w:pos="6305"/>
        </w:tabs>
        <w:ind w:left="6305" w:hanging="360"/>
      </w:pPr>
      <w:rPr>
        <w:rFonts w:hint="default" w:ascii="Courier New" w:hAnsi="Courier New" w:cs="Courier New"/>
      </w:rPr>
    </w:lvl>
    <w:lvl w:ilvl="8" w:tplc="08090005" w:tentative="1">
      <w:start w:val="1"/>
      <w:numFmt w:val="bullet"/>
      <w:lvlText w:val=""/>
      <w:lvlJc w:val="left"/>
      <w:pPr>
        <w:tabs>
          <w:tab w:val="num" w:pos="7025"/>
        </w:tabs>
        <w:ind w:left="7025" w:hanging="360"/>
      </w:pPr>
      <w:rPr>
        <w:rFonts w:hint="default" w:ascii="Wingdings" w:hAnsi="Wingdings"/>
      </w:rPr>
    </w:lvl>
  </w:abstractNum>
  <w:abstractNum w:abstractNumId="15"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tabs>
          <w:tab w:val="num" w:pos="1985"/>
        </w:tabs>
        <w:ind w:left="1985" w:hanging="360"/>
      </w:pPr>
      <w:rPr>
        <w:rFonts w:hint="default" w:ascii="Courier New" w:hAnsi="Courier New" w:cs="Courier New"/>
      </w:rPr>
    </w:lvl>
    <w:lvl w:ilvl="2" w:tplc="08090005" w:tentative="1">
      <w:start w:val="1"/>
      <w:numFmt w:val="bullet"/>
      <w:lvlText w:val=""/>
      <w:lvlJc w:val="left"/>
      <w:pPr>
        <w:tabs>
          <w:tab w:val="num" w:pos="2705"/>
        </w:tabs>
        <w:ind w:left="2705" w:hanging="360"/>
      </w:pPr>
      <w:rPr>
        <w:rFonts w:hint="default" w:ascii="Wingdings" w:hAnsi="Wingdings"/>
      </w:rPr>
    </w:lvl>
    <w:lvl w:ilvl="3" w:tplc="08090001" w:tentative="1">
      <w:start w:val="1"/>
      <w:numFmt w:val="bullet"/>
      <w:lvlText w:val=""/>
      <w:lvlJc w:val="left"/>
      <w:pPr>
        <w:tabs>
          <w:tab w:val="num" w:pos="3425"/>
        </w:tabs>
        <w:ind w:left="3425" w:hanging="360"/>
      </w:pPr>
      <w:rPr>
        <w:rFonts w:hint="default" w:ascii="Symbol" w:hAnsi="Symbol"/>
      </w:rPr>
    </w:lvl>
    <w:lvl w:ilvl="4" w:tplc="08090003" w:tentative="1">
      <w:start w:val="1"/>
      <w:numFmt w:val="bullet"/>
      <w:lvlText w:val="o"/>
      <w:lvlJc w:val="left"/>
      <w:pPr>
        <w:tabs>
          <w:tab w:val="num" w:pos="4145"/>
        </w:tabs>
        <w:ind w:left="4145" w:hanging="360"/>
      </w:pPr>
      <w:rPr>
        <w:rFonts w:hint="default" w:ascii="Courier New" w:hAnsi="Courier New" w:cs="Courier New"/>
      </w:rPr>
    </w:lvl>
    <w:lvl w:ilvl="5" w:tplc="08090005" w:tentative="1">
      <w:start w:val="1"/>
      <w:numFmt w:val="bullet"/>
      <w:lvlText w:val=""/>
      <w:lvlJc w:val="left"/>
      <w:pPr>
        <w:tabs>
          <w:tab w:val="num" w:pos="4865"/>
        </w:tabs>
        <w:ind w:left="4865" w:hanging="360"/>
      </w:pPr>
      <w:rPr>
        <w:rFonts w:hint="default" w:ascii="Wingdings" w:hAnsi="Wingdings"/>
      </w:rPr>
    </w:lvl>
    <w:lvl w:ilvl="6" w:tplc="08090001" w:tentative="1">
      <w:start w:val="1"/>
      <w:numFmt w:val="bullet"/>
      <w:lvlText w:val=""/>
      <w:lvlJc w:val="left"/>
      <w:pPr>
        <w:tabs>
          <w:tab w:val="num" w:pos="5585"/>
        </w:tabs>
        <w:ind w:left="5585" w:hanging="360"/>
      </w:pPr>
      <w:rPr>
        <w:rFonts w:hint="default" w:ascii="Symbol" w:hAnsi="Symbol"/>
      </w:rPr>
    </w:lvl>
    <w:lvl w:ilvl="7" w:tplc="08090003" w:tentative="1">
      <w:start w:val="1"/>
      <w:numFmt w:val="bullet"/>
      <w:lvlText w:val="o"/>
      <w:lvlJc w:val="left"/>
      <w:pPr>
        <w:tabs>
          <w:tab w:val="num" w:pos="6305"/>
        </w:tabs>
        <w:ind w:left="6305" w:hanging="360"/>
      </w:pPr>
      <w:rPr>
        <w:rFonts w:hint="default" w:ascii="Courier New" w:hAnsi="Courier New" w:cs="Courier New"/>
      </w:rPr>
    </w:lvl>
    <w:lvl w:ilvl="8" w:tplc="08090005" w:tentative="1">
      <w:start w:val="1"/>
      <w:numFmt w:val="bullet"/>
      <w:lvlText w:val=""/>
      <w:lvlJc w:val="left"/>
      <w:pPr>
        <w:tabs>
          <w:tab w:val="num" w:pos="7025"/>
        </w:tabs>
        <w:ind w:left="7025" w:hanging="360"/>
      </w:pPr>
      <w:rPr>
        <w:rFonts w:hint="default" w:ascii="Wingdings" w:hAnsi="Wingdings"/>
      </w:rPr>
    </w:lvl>
  </w:abstractNum>
  <w:abstractNum w:abstractNumId="17" w15:restartNumberingAfterBreak="0">
    <w:nsid w:val="212A6EFC"/>
    <w:multiLevelType w:val="hybridMultilevel"/>
    <w:tmpl w:val="2D603634"/>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18" w15:restartNumberingAfterBreak="0">
    <w:nsid w:val="22055DC5"/>
    <w:multiLevelType w:val="hybridMultilevel"/>
    <w:tmpl w:val="501A4AC4"/>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4452506"/>
    <w:multiLevelType w:val="hybridMultilevel"/>
    <w:tmpl w:val="FFAE8008"/>
    <w:lvl w:ilvl="0" w:tplc="C238794A">
      <w:start w:val="1"/>
      <w:numFmt w:val="bullet"/>
      <w:lvlText w:val=""/>
      <w:lvlJc w:val="left"/>
      <w:pPr>
        <w:tabs>
          <w:tab w:val="num" w:pos="955"/>
        </w:tabs>
        <w:ind w:left="955"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20"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625" w:hanging="360"/>
      </w:pPr>
      <w:rPr>
        <w:rFonts w:hint="default" w:ascii="Courier New" w:hAnsi="Courier New" w:cs="Courier New"/>
      </w:rPr>
    </w:lvl>
    <w:lvl w:ilvl="2" w:tplc="08090005" w:tentative="1">
      <w:start w:val="1"/>
      <w:numFmt w:val="bullet"/>
      <w:lvlText w:val=""/>
      <w:lvlJc w:val="left"/>
      <w:pPr>
        <w:ind w:left="2345" w:hanging="360"/>
      </w:pPr>
      <w:rPr>
        <w:rFonts w:hint="default" w:ascii="Wingdings" w:hAnsi="Wingdings"/>
      </w:rPr>
    </w:lvl>
    <w:lvl w:ilvl="3" w:tplc="08090001" w:tentative="1">
      <w:start w:val="1"/>
      <w:numFmt w:val="bullet"/>
      <w:lvlText w:val=""/>
      <w:lvlJc w:val="left"/>
      <w:pPr>
        <w:ind w:left="3065" w:hanging="360"/>
      </w:pPr>
      <w:rPr>
        <w:rFonts w:hint="default" w:ascii="Symbol" w:hAnsi="Symbol"/>
      </w:rPr>
    </w:lvl>
    <w:lvl w:ilvl="4" w:tplc="08090003" w:tentative="1">
      <w:start w:val="1"/>
      <w:numFmt w:val="bullet"/>
      <w:lvlText w:val="o"/>
      <w:lvlJc w:val="left"/>
      <w:pPr>
        <w:ind w:left="3785" w:hanging="360"/>
      </w:pPr>
      <w:rPr>
        <w:rFonts w:hint="default" w:ascii="Courier New" w:hAnsi="Courier New" w:cs="Courier New"/>
      </w:rPr>
    </w:lvl>
    <w:lvl w:ilvl="5" w:tplc="08090005" w:tentative="1">
      <w:start w:val="1"/>
      <w:numFmt w:val="bullet"/>
      <w:lvlText w:val=""/>
      <w:lvlJc w:val="left"/>
      <w:pPr>
        <w:ind w:left="4505" w:hanging="360"/>
      </w:pPr>
      <w:rPr>
        <w:rFonts w:hint="default" w:ascii="Wingdings" w:hAnsi="Wingdings"/>
      </w:rPr>
    </w:lvl>
    <w:lvl w:ilvl="6" w:tplc="08090001" w:tentative="1">
      <w:start w:val="1"/>
      <w:numFmt w:val="bullet"/>
      <w:lvlText w:val=""/>
      <w:lvlJc w:val="left"/>
      <w:pPr>
        <w:ind w:left="5225" w:hanging="360"/>
      </w:pPr>
      <w:rPr>
        <w:rFonts w:hint="default" w:ascii="Symbol" w:hAnsi="Symbol"/>
      </w:rPr>
    </w:lvl>
    <w:lvl w:ilvl="7" w:tplc="08090003" w:tentative="1">
      <w:start w:val="1"/>
      <w:numFmt w:val="bullet"/>
      <w:lvlText w:val="o"/>
      <w:lvlJc w:val="left"/>
      <w:pPr>
        <w:ind w:left="5945" w:hanging="360"/>
      </w:pPr>
      <w:rPr>
        <w:rFonts w:hint="default" w:ascii="Courier New" w:hAnsi="Courier New" w:cs="Courier New"/>
      </w:rPr>
    </w:lvl>
    <w:lvl w:ilvl="8" w:tplc="08090005" w:tentative="1">
      <w:start w:val="1"/>
      <w:numFmt w:val="bullet"/>
      <w:lvlText w:val=""/>
      <w:lvlJc w:val="left"/>
      <w:pPr>
        <w:ind w:left="6665" w:hanging="360"/>
      </w:pPr>
      <w:rPr>
        <w:rFonts w:hint="default" w:ascii="Wingdings" w:hAnsi="Wingdings"/>
      </w:rPr>
    </w:lvl>
  </w:abstractNum>
  <w:abstractNum w:abstractNumId="21" w15:restartNumberingAfterBreak="0">
    <w:nsid w:val="2DBA7868"/>
    <w:multiLevelType w:val="hybridMultilevel"/>
    <w:tmpl w:val="23360F86"/>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F2C6DF0"/>
    <w:multiLevelType w:val="hybridMultilevel"/>
    <w:tmpl w:val="C2BC3D16"/>
    <w:lvl w:ilvl="0" w:tplc="08090001">
      <w:start w:val="1"/>
      <w:numFmt w:val="bullet"/>
      <w:lvlText w:val=""/>
      <w:lvlJc w:val="left"/>
      <w:pPr>
        <w:ind w:left="955" w:hanging="360"/>
      </w:pPr>
      <w:rPr>
        <w:rFonts w:hint="default" w:ascii="Symbol" w:hAnsi="Symbol"/>
      </w:rPr>
    </w:lvl>
    <w:lvl w:ilvl="1" w:tplc="08090003" w:tentative="1">
      <w:start w:val="1"/>
      <w:numFmt w:val="bullet"/>
      <w:lvlText w:val="o"/>
      <w:lvlJc w:val="left"/>
      <w:pPr>
        <w:ind w:left="1675" w:hanging="360"/>
      </w:pPr>
      <w:rPr>
        <w:rFonts w:hint="default" w:ascii="Courier New" w:hAnsi="Courier New" w:cs="Courier New"/>
      </w:rPr>
    </w:lvl>
    <w:lvl w:ilvl="2" w:tplc="08090005" w:tentative="1">
      <w:start w:val="1"/>
      <w:numFmt w:val="bullet"/>
      <w:lvlText w:val=""/>
      <w:lvlJc w:val="left"/>
      <w:pPr>
        <w:ind w:left="2395" w:hanging="360"/>
      </w:pPr>
      <w:rPr>
        <w:rFonts w:hint="default" w:ascii="Wingdings" w:hAnsi="Wingdings"/>
      </w:rPr>
    </w:lvl>
    <w:lvl w:ilvl="3" w:tplc="08090001" w:tentative="1">
      <w:start w:val="1"/>
      <w:numFmt w:val="bullet"/>
      <w:lvlText w:val=""/>
      <w:lvlJc w:val="left"/>
      <w:pPr>
        <w:ind w:left="3115" w:hanging="360"/>
      </w:pPr>
      <w:rPr>
        <w:rFonts w:hint="default" w:ascii="Symbol" w:hAnsi="Symbol"/>
      </w:rPr>
    </w:lvl>
    <w:lvl w:ilvl="4" w:tplc="08090003" w:tentative="1">
      <w:start w:val="1"/>
      <w:numFmt w:val="bullet"/>
      <w:lvlText w:val="o"/>
      <w:lvlJc w:val="left"/>
      <w:pPr>
        <w:ind w:left="3835" w:hanging="360"/>
      </w:pPr>
      <w:rPr>
        <w:rFonts w:hint="default" w:ascii="Courier New" w:hAnsi="Courier New" w:cs="Courier New"/>
      </w:rPr>
    </w:lvl>
    <w:lvl w:ilvl="5" w:tplc="08090005" w:tentative="1">
      <w:start w:val="1"/>
      <w:numFmt w:val="bullet"/>
      <w:lvlText w:val=""/>
      <w:lvlJc w:val="left"/>
      <w:pPr>
        <w:ind w:left="4555" w:hanging="360"/>
      </w:pPr>
      <w:rPr>
        <w:rFonts w:hint="default" w:ascii="Wingdings" w:hAnsi="Wingdings"/>
      </w:rPr>
    </w:lvl>
    <w:lvl w:ilvl="6" w:tplc="08090001" w:tentative="1">
      <w:start w:val="1"/>
      <w:numFmt w:val="bullet"/>
      <w:lvlText w:val=""/>
      <w:lvlJc w:val="left"/>
      <w:pPr>
        <w:ind w:left="5275" w:hanging="360"/>
      </w:pPr>
      <w:rPr>
        <w:rFonts w:hint="default" w:ascii="Symbol" w:hAnsi="Symbol"/>
      </w:rPr>
    </w:lvl>
    <w:lvl w:ilvl="7" w:tplc="08090003" w:tentative="1">
      <w:start w:val="1"/>
      <w:numFmt w:val="bullet"/>
      <w:lvlText w:val="o"/>
      <w:lvlJc w:val="left"/>
      <w:pPr>
        <w:ind w:left="5995" w:hanging="360"/>
      </w:pPr>
      <w:rPr>
        <w:rFonts w:hint="default" w:ascii="Courier New" w:hAnsi="Courier New" w:cs="Courier New"/>
      </w:rPr>
    </w:lvl>
    <w:lvl w:ilvl="8" w:tplc="08090005" w:tentative="1">
      <w:start w:val="1"/>
      <w:numFmt w:val="bullet"/>
      <w:lvlText w:val=""/>
      <w:lvlJc w:val="left"/>
      <w:pPr>
        <w:ind w:left="6715" w:hanging="360"/>
      </w:pPr>
      <w:rPr>
        <w:rFonts w:hint="default" w:ascii="Wingdings" w:hAnsi="Wingdings"/>
      </w:rPr>
    </w:lvl>
  </w:abstractNum>
  <w:abstractNum w:abstractNumId="23" w15:restartNumberingAfterBreak="0">
    <w:nsid w:val="30C06C89"/>
    <w:multiLevelType w:val="hybridMultilevel"/>
    <w:tmpl w:val="0F3A871C"/>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1414A06"/>
    <w:multiLevelType w:val="hybridMultilevel"/>
    <w:tmpl w:val="0BA625D0"/>
    <w:lvl w:ilvl="0" w:tplc="24A654DC">
      <w:start w:val="1"/>
      <w:numFmt w:val="bullet"/>
      <w:lvlText w:val=""/>
      <w:lvlJc w:val="left"/>
      <w:pPr>
        <w:tabs>
          <w:tab w:val="num" w:pos="1440"/>
        </w:tabs>
        <w:ind w:left="1440" w:hanging="360"/>
      </w:pPr>
      <w:rPr>
        <w:rFonts w:hint="default" w:ascii="Symbol" w:hAnsi="Symbol"/>
        <w:color w:val="1F497D" w:themeColor="text2"/>
      </w:rPr>
    </w:lvl>
    <w:lvl w:ilvl="1" w:tplc="08090003" w:tentative="1">
      <w:start w:val="1"/>
      <w:numFmt w:val="bullet"/>
      <w:lvlText w:val="o"/>
      <w:lvlJc w:val="left"/>
      <w:pPr>
        <w:tabs>
          <w:tab w:val="num" w:pos="1985"/>
        </w:tabs>
        <w:ind w:left="1985" w:hanging="360"/>
      </w:pPr>
      <w:rPr>
        <w:rFonts w:hint="default" w:ascii="Courier New" w:hAnsi="Courier New" w:cs="Courier New"/>
      </w:rPr>
    </w:lvl>
    <w:lvl w:ilvl="2" w:tplc="08090005" w:tentative="1">
      <w:start w:val="1"/>
      <w:numFmt w:val="bullet"/>
      <w:lvlText w:val=""/>
      <w:lvlJc w:val="left"/>
      <w:pPr>
        <w:tabs>
          <w:tab w:val="num" w:pos="2705"/>
        </w:tabs>
        <w:ind w:left="2705" w:hanging="360"/>
      </w:pPr>
      <w:rPr>
        <w:rFonts w:hint="default" w:ascii="Wingdings" w:hAnsi="Wingdings"/>
      </w:rPr>
    </w:lvl>
    <w:lvl w:ilvl="3" w:tplc="08090001" w:tentative="1">
      <w:start w:val="1"/>
      <w:numFmt w:val="bullet"/>
      <w:lvlText w:val=""/>
      <w:lvlJc w:val="left"/>
      <w:pPr>
        <w:tabs>
          <w:tab w:val="num" w:pos="3425"/>
        </w:tabs>
        <w:ind w:left="3425" w:hanging="360"/>
      </w:pPr>
      <w:rPr>
        <w:rFonts w:hint="default" w:ascii="Symbol" w:hAnsi="Symbol"/>
      </w:rPr>
    </w:lvl>
    <w:lvl w:ilvl="4" w:tplc="08090003" w:tentative="1">
      <w:start w:val="1"/>
      <w:numFmt w:val="bullet"/>
      <w:lvlText w:val="o"/>
      <w:lvlJc w:val="left"/>
      <w:pPr>
        <w:tabs>
          <w:tab w:val="num" w:pos="4145"/>
        </w:tabs>
        <w:ind w:left="4145" w:hanging="360"/>
      </w:pPr>
      <w:rPr>
        <w:rFonts w:hint="default" w:ascii="Courier New" w:hAnsi="Courier New" w:cs="Courier New"/>
      </w:rPr>
    </w:lvl>
    <w:lvl w:ilvl="5" w:tplc="08090005" w:tentative="1">
      <w:start w:val="1"/>
      <w:numFmt w:val="bullet"/>
      <w:lvlText w:val=""/>
      <w:lvlJc w:val="left"/>
      <w:pPr>
        <w:tabs>
          <w:tab w:val="num" w:pos="4865"/>
        </w:tabs>
        <w:ind w:left="4865" w:hanging="360"/>
      </w:pPr>
      <w:rPr>
        <w:rFonts w:hint="default" w:ascii="Wingdings" w:hAnsi="Wingdings"/>
      </w:rPr>
    </w:lvl>
    <w:lvl w:ilvl="6" w:tplc="08090001" w:tentative="1">
      <w:start w:val="1"/>
      <w:numFmt w:val="bullet"/>
      <w:lvlText w:val=""/>
      <w:lvlJc w:val="left"/>
      <w:pPr>
        <w:tabs>
          <w:tab w:val="num" w:pos="5585"/>
        </w:tabs>
        <w:ind w:left="5585" w:hanging="360"/>
      </w:pPr>
      <w:rPr>
        <w:rFonts w:hint="default" w:ascii="Symbol" w:hAnsi="Symbol"/>
      </w:rPr>
    </w:lvl>
    <w:lvl w:ilvl="7" w:tplc="08090003" w:tentative="1">
      <w:start w:val="1"/>
      <w:numFmt w:val="bullet"/>
      <w:lvlText w:val="o"/>
      <w:lvlJc w:val="left"/>
      <w:pPr>
        <w:tabs>
          <w:tab w:val="num" w:pos="6305"/>
        </w:tabs>
        <w:ind w:left="6305" w:hanging="360"/>
      </w:pPr>
      <w:rPr>
        <w:rFonts w:hint="default" w:ascii="Courier New" w:hAnsi="Courier New" w:cs="Courier New"/>
      </w:rPr>
    </w:lvl>
    <w:lvl w:ilvl="8" w:tplc="08090005" w:tentative="1">
      <w:start w:val="1"/>
      <w:numFmt w:val="bullet"/>
      <w:lvlText w:val=""/>
      <w:lvlJc w:val="left"/>
      <w:pPr>
        <w:tabs>
          <w:tab w:val="num" w:pos="7025"/>
        </w:tabs>
        <w:ind w:left="7025" w:hanging="360"/>
      </w:pPr>
      <w:rPr>
        <w:rFonts w:hint="default" w:ascii="Wingdings" w:hAnsi="Wingdings"/>
      </w:rPr>
    </w:lvl>
  </w:abstractNum>
  <w:abstractNum w:abstractNumId="25" w15:restartNumberingAfterBreak="0">
    <w:nsid w:val="3CF84169"/>
    <w:multiLevelType w:val="hybridMultilevel"/>
    <w:tmpl w:val="57BE93C0"/>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F4F07CF"/>
    <w:multiLevelType w:val="hybridMultilevel"/>
    <w:tmpl w:val="E2C073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41911960"/>
    <w:multiLevelType w:val="hybridMultilevel"/>
    <w:tmpl w:val="76E84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1F17CA0"/>
    <w:multiLevelType w:val="hybridMultilevel"/>
    <w:tmpl w:val="A5DA4018"/>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1985"/>
        </w:tabs>
        <w:ind w:left="1985" w:hanging="360"/>
      </w:pPr>
      <w:rPr>
        <w:rFonts w:hint="default" w:ascii="Courier New" w:hAnsi="Courier New" w:cs="Courier New"/>
      </w:rPr>
    </w:lvl>
    <w:lvl w:ilvl="2" w:tplc="08090005" w:tentative="1">
      <w:start w:val="1"/>
      <w:numFmt w:val="bullet"/>
      <w:lvlText w:val=""/>
      <w:lvlJc w:val="left"/>
      <w:pPr>
        <w:tabs>
          <w:tab w:val="num" w:pos="2705"/>
        </w:tabs>
        <w:ind w:left="2705" w:hanging="360"/>
      </w:pPr>
      <w:rPr>
        <w:rFonts w:hint="default" w:ascii="Wingdings" w:hAnsi="Wingdings"/>
      </w:rPr>
    </w:lvl>
    <w:lvl w:ilvl="3" w:tplc="08090001" w:tentative="1">
      <w:start w:val="1"/>
      <w:numFmt w:val="bullet"/>
      <w:lvlText w:val=""/>
      <w:lvlJc w:val="left"/>
      <w:pPr>
        <w:tabs>
          <w:tab w:val="num" w:pos="3425"/>
        </w:tabs>
        <w:ind w:left="3425" w:hanging="360"/>
      </w:pPr>
      <w:rPr>
        <w:rFonts w:hint="default" w:ascii="Symbol" w:hAnsi="Symbol"/>
      </w:rPr>
    </w:lvl>
    <w:lvl w:ilvl="4" w:tplc="08090003" w:tentative="1">
      <w:start w:val="1"/>
      <w:numFmt w:val="bullet"/>
      <w:lvlText w:val="o"/>
      <w:lvlJc w:val="left"/>
      <w:pPr>
        <w:tabs>
          <w:tab w:val="num" w:pos="4145"/>
        </w:tabs>
        <w:ind w:left="4145" w:hanging="360"/>
      </w:pPr>
      <w:rPr>
        <w:rFonts w:hint="default" w:ascii="Courier New" w:hAnsi="Courier New" w:cs="Courier New"/>
      </w:rPr>
    </w:lvl>
    <w:lvl w:ilvl="5" w:tplc="08090005" w:tentative="1">
      <w:start w:val="1"/>
      <w:numFmt w:val="bullet"/>
      <w:lvlText w:val=""/>
      <w:lvlJc w:val="left"/>
      <w:pPr>
        <w:tabs>
          <w:tab w:val="num" w:pos="4865"/>
        </w:tabs>
        <w:ind w:left="4865" w:hanging="360"/>
      </w:pPr>
      <w:rPr>
        <w:rFonts w:hint="default" w:ascii="Wingdings" w:hAnsi="Wingdings"/>
      </w:rPr>
    </w:lvl>
    <w:lvl w:ilvl="6" w:tplc="08090001" w:tentative="1">
      <w:start w:val="1"/>
      <w:numFmt w:val="bullet"/>
      <w:lvlText w:val=""/>
      <w:lvlJc w:val="left"/>
      <w:pPr>
        <w:tabs>
          <w:tab w:val="num" w:pos="5585"/>
        </w:tabs>
        <w:ind w:left="5585" w:hanging="360"/>
      </w:pPr>
      <w:rPr>
        <w:rFonts w:hint="default" w:ascii="Symbol" w:hAnsi="Symbol"/>
      </w:rPr>
    </w:lvl>
    <w:lvl w:ilvl="7" w:tplc="08090003" w:tentative="1">
      <w:start w:val="1"/>
      <w:numFmt w:val="bullet"/>
      <w:lvlText w:val="o"/>
      <w:lvlJc w:val="left"/>
      <w:pPr>
        <w:tabs>
          <w:tab w:val="num" w:pos="6305"/>
        </w:tabs>
        <w:ind w:left="6305" w:hanging="360"/>
      </w:pPr>
      <w:rPr>
        <w:rFonts w:hint="default" w:ascii="Courier New" w:hAnsi="Courier New" w:cs="Courier New"/>
      </w:rPr>
    </w:lvl>
    <w:lvl w:ilvl="8" w:tplc="08090005" w:tentative="1">
      <w:start w:val="1"/>
      <w:numFmt w:val="bullet"/>
      <w:lvlText w:val=""/>
      <w:lvlJc w:val="left"/>
      <w:pPr>
        <w:tabs>
          <w:tab w:val="num" w:pos="7025"/>
        </w:tabs>
        <w:ind w:left="7025" w:hanging="360"/>
      </w:pPr>
      <w:rPr>
        <w:rFonts w:hint="default" w:ascii="Wingdings" w:hAnsi="Wingdings"/>
      </w:rPr>
    </w:lvl>
  </w:abstractNum>
  <w:abstractNum w:abstractNumId="30" w15:restartNumberingAfterBreak="0">
    <w:nsid w:val="46E22230"/>
    <w:multiLevelType w:val="hybridMultilevel"/>
    <w:tmpl w:val="1612F146"/>
    <w:lvl w:ilvl="0" w:tplc="C238794A">
      <w:start w:val="1"/>
      <w:numFmt w:val="bullet"/>
      <w:lvlText w:val=""/>
      <w:lvlJc w:val="left"/>
      <w:pPr>
        <w:tabs>
          <w:tab w:val="num" w:pos="895"/>
        </w:tabs>
        <w:ind w:left="895"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7920104"/>
    <w:multiLevelType w:val="hybridMultilevel"/>
    <w:tmpl w:val="376A603C"/>
    <w:lvl w:ilvl="0" w:tplc="6CDA776A">
      <w:start w:val="1"/>
      <w:numFmt w:val="bullet"/>
      <w:lvlText w:val=""/>
      <w:lvlJc w:val="left"/>
      <w:pPr>
        <w:tabs>
          <w:tab w:val="num" w:pos="1440"/>
        </w:tabs>
        <w:ind w:left="1440" w:hanging="360"/>
      </w:pPr>
      <w:rPr>
        <w:rFonts w:hint="default" w:ascii="Symbol" w:hAnsi="Symbol"/>
        <w:color w:val="1F497D" w:themeColor="text2"/>
      </w:rPr>
    </w:lvl>
    <w:lvl w:ilvl="1" w:tplc="08090003" w:tentative="1">
      <w:start w:val="1"/>
      <w:numFmt w:val="bullet"/>
      <w:lvlText w:val="o"/>
      <w:lvlJc w:val="left"/>
      <w:pPr>
        <w:tabs>
          <w:tab w:val="num" w:pos="1985"/>
        </w:tabs>
        <w:ind w:left="1985" w:hanging="360"/>
      </w:pPr>
      <w:rPr>
        <w:rFonts w:hint="default" w:ascii="Courier New" w:hAnsi="Courier New" w:cs="Courier New"/>
      </w:rPr>
    </w:lvl>
    <w:lvl w:ilvl="2" w:tplc="08090005" w:tentative="1">
      <w:start w:val="1"/>
      <w:numFmt w:val="bullet"/>
      <w:lvlText w:val=""/>
      <w:lvlJc w:val="left"/>
      <w:pPr>
        <w:tabs>
          <w:tab w:val="num" w:pos="2705"/>
        </w:tabs>
        <w:ind w:left="2705" w:hanging="360"/>
      </w:pPr>
      <w:rPr>
        <w:rFonts w:hint="default" w:ascii="Wingdings" w:hAnsi="Wingdings"/>
      </w:rPr>
    </w:lvl>
    <w:lvl w:ilvl="3" w:tplc="08090001" w:tentative="1">
      <w:start w:val="1"/>
      <w:numFmt w:val="bullet"/>
      <w:lvlText w:val=""/>
      <w:lvlJc w:val="left"/>
      <w:pPr>
        <w:tabs>
          <w:tab w:val="num" w:pos="3425"/>
        </w:tabs>
        <w:ind w:left="3425" w:hanging="360"/>
      </w:pPr>
      <w:rPr>
        <w:rFonts w:hint="default" w:ascii="Symbol" w:hAnsi="Symbol"/>
      </w:rPr>
    </w:lvl>
    <w:lvl w:ilvl="4" w:tplc="08090003" w:tentative="1">
      <w:start w:val="1"/>
      <w:numFmt w:val="bullet"/>
      <w:lvlText w:val="o"/>
      <w:lvlJc w:val="left"/>
      <w:pPr>
        <w:tabs>
          <w:tab w:val="num" w:pos="4145"/>
        </w:tabs>
        <w:ind w:left="4145" w:hanging="360"/>
      </w:pPr>
      <w:rPr>
        <w:rFonts w:hint="default" w:ascii="Courier New" w:hAnsi="Courier New" w:cs="Courier New"/>
      </w:rPr>
    </w:lvl>
    <w:lvl w:ilvl="5" w:tplc="08090005" w:tentative="1">
      <w:start w:val="1"/>
      <w:numFmt w:val="bullet"/>
      <w:lvlText w:val=""/>
      <w:lvlJc w:val="left"/>
      <w:pPr>
        <w:tabs>
          <w:tab w:val="num" w:pos="4865"/>
        </w:tabs>
        <w:ind w:left="4865" w:hanging="360"/>
      </w:pPr>
      <w:rPr>
        <w:rFonts w:hint="default" w:ascii="Wingdings" w:hAnsi="Wingdings"/>
      </w:rPr>
    </w:lvl>
    <w:lvl w:ilvl="6" w:tplc="08090001" w:tentative="1">
      <w:start w:val="1"/>
      <w:numFmt w:val="bullet"/>
      <w:lvlText w:val=""/>
      <w:lvlJc w:val="left"/>
      <w:pPr>
        <w:tabs>
          <w:tab w:val="num" w:pos="5585"/>
        </w:tabs>
        <w:ind w:left="5585" w:hanging="360"/>
      </w:pPr>
      <w:rPr>
        <w:rFonts w:hint="default" w:ascii="Symbol" w:hAnsi="Symbol"/>
      </w:rPr>
    </w:lvl>
    <w:lvl w:ilvl="7" w:tplc="08090003" w:tentative="1">
      <w:start w:val="1"/>
      <w:numFmt w:val="bullet"/>
      <w:lvlText w:val="o"/>
      <w:lvlJc w:val="left"/>
      <w:pPr>
        <w:tabs>
          <w:tab w:val="num" w:pos="6305"/>
        </w:tabs>
        <w:ind w:left="6305" w:hanging="360"/>
      </w:pPr>
      <w:rPr>
        <w:rFonts w:hint="default" w:ascii="Courier New" w:hAnsi="Courier New" w:cs="Courier New"/>
      </w:rPr>
    </w:lvl>
    <w:lvl w:ilvl="8" w:tplc="08090005" w:tentative="1">
      <w:start w:val="1"/>
      <w:numFmt w:val="bullet"/>
      <w:lvlText w:val=""/>
      <w:lvlJc w:val="left"/>
      <w:pPr>
        <w:tabs>
          <w:tab w:val="num" w:pos="7025"/>
        </w:tabs>
        <w:ind w:left="7025" w:hanging="360"/>
      </w:pPr>
      <w:rPr>
        <w:rFonts w:hint="default" w:ascii="Wingdings" w:hAnsi="Wingdings"/>
      </w:rPr>
    </w:lvl>
  </w:abstractNum>
  <w:abstractNum w:abstractNumId="32" w15:restartNumberingAfterBreak="0">
    <w:nsid w:val="4A5E4236"/>
    <w:multiLevelType w:val="hybridMultilevel"/>
    <w:tmpl w:val="C486E62E"/>
    <w:lvl w:ilvl="0" w:tplc="C238794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625" w:hanging="360"/>
      </w:pPr>
      <w:rPr>
        <w:rFonts w:hint="default" w:ascii="Courier New" w:hAnsi="Courier New" w:cs="Courier New"/>
      </w:rPr>
    </w:lvl>
    <w:lvl w:ilvl="2" w:tplc="08090005" w:tentative="1">
      <w:start w:val="1"/>
      <w:numFmt w:val="bullet"/>
      <w:lvlText w:val=""/>
      <w:lvlJc w:val="left"/>
      <w:pPr>
        <w:ind w:left="2345" w:hanging="360"/>
      </w:pPr>
      <w:rPr>
        <w:rFonts w:hint="default" w:ascii="Wingdings" w:hAnsi="Wingdings"/>
      </w:rPr>
    </w:lvl>
    <w:lvl w:ilvl="3" w:tplc="08090001" w:tentative="1">
      <w:start w:val="1"/>
      <w:numFmt w:val="bullet"/>
      <w:lvlText w:val=""/>
      <w:lvlJc w:val="left"/>
      <w:pPr>
        <w:ind w:left="3065" w:hanging="360"/>
      </w:pPr>
      <w:rPr>
        <w:rFonts w:hint="default" w:ascii="Symbol" w:hAnsi="Symbol"/>
      </w:rPr>
    </w:lvl>
    <w:lvl w:ilvl="4" w:tplc="08090003" w:tentative="1">
      <w:start w:val="1"/>
      <w:numFmt w:val="bullet"/>
      <w:lvlText w:val="o"/>
      <w:lvlJc w:val="left"/>
      <w:pPr>
        <w:ind w:left="3785" w:hanging="360"/>
      </w:pPr>
      <w:rPr>
        <w:rFonts w:hint="default" w:ascii="Courier New" w:hAnsi="Courier New" w:cs="Courier New"/>
      </w:rPr>
    </w:lvl>
    <w:lvl w:ilvl="5" w:tplc="08090005" w:tentative="1">
      <w:start w:val="1"/>
      <w:numFmt w:val="bullet"/>
      <w:lvlText w:val=""/>
      <w:lvlJc w:val="left"/>
      <w:pPr>
        <w:ind w:left="4505" w:hanging="360"/>
      </w:pPr>
      <w:rPr>
        <w:rFonts w:hint="default" w:ascii="Wingdings" w:hAnsi="Wingdings"/>
      </w:rPr>
    </w:lvl>
    <w:lvl w:ilvl="6" w:tplc="08090001" w:tentative="1">
      <w:start w:val="1"/>
      <w:numFmt w:val="bullet"/>
      <w:lvlText w:val=""/>
      <w:lvlJc w:val="left"/>
      <w:pPr>
        <w:ind w:left="5225" w:hanging="360"/>
      </w:pPr>
      <w:rPr>
        <w:rFonts w:hint="default" w:ascii="Symbol" w:hAnsi="Symbol"/>
      </w:rPr>
    </w:lvl>
    <w:lvl w:ilvl="7" w:tplc="08090003" w:tentative="1">
      <w:start w:val="1"/>
      <w:numFmt w:val="bullet"/>
      <w:lvlText w:val="o"/>
      <w:lvlJc w:val="left"/>
      <w:pPr>
        <w:ind w:left="5945" w:hanging="360"/>
      </w:pPr>
      <w:rPr>
        <w:rFonts w:hint="default" w:ascii="Courier New" w:hAnsi="Courier New" w:cs="Courier New"/>
      </w:rPr>
    </w:lvl>
    <w:lvl w:ilvl="8" w:tplc="08090005" w:tentative="1">
      <w:start w:val="1"/>
      <w:numFmt w:val="bullet"/>
      <w:lvlText w:val=""/>
      <w:lvlJc w:val="left"/>
      <w:pPr>
        <w:ind w:left="6665" w:hanging="360"/>
      </w:pPr>
      <w:rPr>
        <w:rFonts w:hint="default" w:ascii="Wingdings" w:hAnsi="Wingdings"/>
      </w:rPr>
    </w:lvl>
  </w:abstractNum>
  <w:abstractNum w:abstractNumId="33" w15:restartNumberingAfterBreak="0">
    <w:nsid w:val="4DDA7787"/>
    <w:multiLevelType w:val="hybridMultilevel"/>
    <w:tmpl w:val="98F43C2A"/>
    <w:lvl w:ilvl="0" w:tplc="08090001">
      <w:start w:val="1"/>
      <w:numFmt w:val="bullet"/>
      <w:lvlText w:val=""/>
      <w:lvlJc w:val="left"/>
      <w:pPr>
        <w:ind w:left="895" w:hanging="360"/>
      </w:pPr>
      <w:rPr>
        <w:rFonts w:hint="default" w:ascii="Symbol" w:hAnsi="Symbol"/>
      </w:rPr>
    </w:lvl>
    <w:lvl w:ilvl="1" w:tplc="08090003" w:tentative="1">
      <w:start w:val="1"/>
      <w:numFmt w:val="bullet"/>
      <w:lvlText w:val="o"/>
      <w:lvlJc w:val="left"/>
      <w:pPr>
        <w:ind w:left="1615" w:hanging="360"/>
      </w:pPr>
      <w:rPr>
        <w:rFonts w:hint="default" w:ascii="Courier New" w:hAnsi="Courier New" w:cs="Courier New"/>
      </w:rPr>
    </w:lvl>
    <w:lvl w:ilvl="2" w:tplc="08090005" w:tentative="1">
      <w:start w:val="1"/>
      <w:numFmt w:val="bullet"/>
      <w:lvlText w:val=""/>
      <w:lvlJc w:val="left"/>
      <w:pPr>
        <w:ind w:left="2335" w:hanging="360"/>
      </w:pPr>
      <w:rPr>
        <w:rFonts w:hint="default" w:ascii="Wingdings" w:hAnsi="Wingdings"/>
      </w:rPr>
    </w:lvl>
    <w:lvl w:ilvl="3" w:tplc="08090001" w:tentative="1">
      <w:start w:val="1"/>
      <w:numFmt w:val="bullet"/>
      <w:lvlText w:val=""/>
      <w:lvlJc w:val="left"/>
      <w:pPr>
        <w:ind w:left="3055" w:hanging="360"/>
      </w:pPr>
      <w:rPr>
        <w:rFonts w:hint="default" w:ascii="Symbol" w:hAnsi="Symbol"/>
      </w:rPr>
    </w:lvl>
    <w:lvl w:ilvl="4" w:tplc="08090003" w:tentative="1">
      <w:start w:val="1"/>
      <w:numFmt w:val="bullet"/>
      <w:lvlText w:val="o"/>
      <w:lvlJc w:val="left"/>
      <w:pPr>
        <w:ind w:left="3775" w:hanging="360"/>
      </w:pPr>
      <w:rPr>
        <w:rFonts w:hint="default" w:ascii="Courier New" w:hAnsi="Courier New" w:cs="Courier New"/>
      </w:rPr>
    </w:lvl>
    <w:lvl w:ilvl="5" w:tplc="08090005" w:tentative="1">
      <w:start w:val="1"/>
      <w:numFmt w:val="bullet"/>
      <w:lvlText w:val=""/>
      <w:lvlJc w:val="left"/>
      <w:pPr>
        <w:ind w:left="4495" w:hanging="360"/>
      </w:pPr>
      <w:rPr>
        <w:rFonts w:hint="default" w:ascii="Wingdings" w:hAnsi="Wingdings"/>
      </w:rPr>
    </w:lvl>
    <w:lvl w:ilvl="6" w:tplc="08090001" w:tentative="1">
      <w:start w:val="1"/>
      <w:numFmt w:val="bullet"/>
      <w:lvlText w:val=""/>
      <w:lvlJc w:val="left"/>
      <w:pPr>
        <w:ind w:left="5215" w:hanging="360"/>
      </w:pPr>
      <w:rPr>
        <w:rFonts w:hint="default" w:ascii="Symbol" w:hAnsi="Symbol"/>
      </w:rPr>
    </w:lvl>
    <w:lvl w:ilvl="7" w:tplc="08090003" w:tentative="1">
      <w:start w:val="1"/>
      <w:numFmt w:val="bullet"/>
      <w:lvlText w:val="o"/>
      <w:lvlJc w:val="left"/>
      <w:pPr>
        <w:ind w:left="5935" w:hanging="360"/>
      </w:pPr>
      <w:rPr>
        <w:rFonts w:hint="default" w:ascii="Courier New" w:hAnsi="Courier New" w:cs="Courier New"/>
      </w:rPr>
    </w:lvl>
    <w:lvl w:ilvl="8" w:tplc="08090005" w:tentative="1">
      <w:start w:val="1"/>
      <w:numFmt w:val="bullet"/>
      <w:lvlText w:val=""/>
      <w:lvlJc w:val="left"/>
      <w:pPr>
        <w:ind w:left="6655" w:hanging="360"/>
      </w:pPr>
      <w:rPr>
        <w:rFonts w:hint="default" w:ascii="Wingdings" w:hAnsi="Wingdings"/>
      </w:rPr>
    </w:lvl>
  </w:abstractNum>
  <w:abstractNum w:abstractNumId="34"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hint="default" w:ascii="Symbol" w:hAnsi="Symbol"/>
      </w:rPr>
    </w:lvl>
    <w:lvl w:ilvl="1" w:tplc="08090019" w:tentative="1">
      <w:start w:val="1"/>
      <w:numFmt w:val="bullet"/>
      <w:lvlText w:val="o"/>
      <w:lvlJc w:val="left"/>
      <w:pPr>
        <w:tabs>
          <w:tab w:val="num" w:pos="2291"/>
        </w:tabs>
        <w:ind w:left="2291" w:hanging="360"/>
      </w:pPr>
      <w:rPr>
        <w:rFonts w:hint="default" w:ascii="Courier New" w:hAnsi="Courier New" w:cs="Courier New"/>
      </w:rPr>
    </w:lvl>
    <w:lvl w:ilvl="2" w:tplc="0809001B" w:tentative="1">
      <w:start w:val="1"/>
      <w:numFmt w:val="bullet"/>
      <w:lvlText w:val=""/>
      <w:lvlJc w:val="left"/>
      <w:pPr>
        <w:tabs>
          <w:tab w:val="num" w:pos="3011"/>
        </w:tabs>
        <w:ind w:left="3011" w:hanging="360"/>
      </w:pPr>
      <w:rPr>
        <w:rFonts w:hint="default" w:ascii="Wingdings" w:hAnsi="Wingdings"/>
      </w:rPr>
    </w:lvl>
    <w:lvl w:ilvl="3" w:tplc="0809000F" w:tentative="1">
      <w:start w:val="1"/>
      <w:numFmt w:val="bullet"/>
      <w:lvlText w:val=""/>
      <w:lvlJc w:val="left"/>
      <w:pPr>
        <w:tabs>
          <w:tab w:val="num" w:pos="3731"/>
        </w:tabs>
        <w:ind w:left="3731" w:hanging="360"/>
      </w:pPr>
      <w:rPr>
        <w:rFonts w:hint="default" w:ascii="Symbol" w:hAnsi="Symbol"/>
      </w:rPr>
    </w:lvl>
    <w:lvl w:ilvl="4" w:tplc="08090019" w:tentative="1">
      <w:start w:val="1"/>
      <w:numFmt w:val="bullet"/>
      <w:lvlText w:val="o"/>
      <w:lvlJc w:val="left"/>
      <w:pPr>
        <w:tabs>
          <w:tab w:val="num" w:pos="4451"/>
        </w:tabs>
        <w:ind w:left="4451" w:hanging="360"/>
      </w:pPr>
      <w:rPr>
        <w:rFonts w:hint="default" w:ascii="Courier New" w:hAnsi="Courier New" w:cs="Courier New"/>
      </w:rPr>
    </w:lvl>
    <w:lvl w:ilvl="5" w:tplc="0809001B" w:tentative="1">
      <w:start w:val="1"/>
      <w:numFmt w:val="bullet"/>
      <w:lvlText w:val=""/>
      <w:lvlJc w:val="left"/>
      <w:pPr>
        <w:tabs>
          <w:tab w:val="num" w:pos="5171"/>
        </w:tabs>
        <w:ind w:left="5171" w:hanging="360"/>
      </w:pPr>
      <w:rPr>
        <w:rFonts w:hint="default" w:ascii="Wingdings" w:hAnsi="Wingdings"/>
      </w:rPr>
    </w:lvl>
    <w:lvl w:ilvl="6" w:tplc="0809000F" w:tentative="1">
      <w:start w:val="1"/>
      <w:numFmt w:val="bullet"/>
      <w:lvlText w:val=""/>
      <w:lvlJc w:val="left"/>
      <w:pPr>
        <w:tabs>
          <w:tab w:val="num" w:pos="5891"/>
        </w:tabs>
        <w:ind w:left="5891" w:hanging="360"/>
      </w:pPr>
      <w:rPr>
        <w:rFonts w:hint="default" w:ascii="Symbol" w:hAnsi="Symbol"/>
      </w:rPr>
    </w:lvl>
    <w:lvl w:ilvl="7" w:tplc="08090019" w:tentative="1">
      <w:start w:val="1"/>
      <w:numFmt w:val="bullet"/>
      <w:lvlText w:val="o"/>
      <w:lvlJc w:val="left"/>
      <w:pPr>
        <w:tabs>
          <w:tab w:val="num" w:pos="6611"/>
        </w:tabs>
        <w:ind w:left="6611" w:hanging="360"/>
      </w:pPr>
      <w:rPr>
        <w:rFonts w:hint="default" w:ascii="Courier New" w:hAnsi="Courier New" w:cs="Courier New"/>
      </w:rPr>
    </w:lvl>
    <w:lvl w:ilvl="8" w:tplc="0809001B" w:tentative="1">
      <w:start w:val="1"/>
      <w:numFmt w:val="bullet"/>
      <w:lvlText w:val=""/>
      <w:lvlJc w:val="left"/>
      <w:pPr>
        <w:tabs>
          <w:tab w:val="num" w:pos="7331"/>
        </w:tabs>
        <w:ind w:left="7331" w:hanging="360"/>
      </w:pPr>
      <w:rPr>
        <w:rFonts w:hint="default" w:ascii="Wingdings" w:hAnsi="Wingdings"/>
      </w:rPr>
    </w:lvl>
  </w:abstractNum>
  <w:abstractNum w:abstractNumId="35" w15:restartNumberingAfterBreak="0">
    <w:nsid w:val="4F472038"/>
    <w:multiLevelType w:val="hybridMultilevel"/>
    <w:tmpl w:val="76D2CC84"/>
    <w:lvl w:ilvl="0" w:tplc="C238794A">
      <w:start w:val="1"/>
      <w:numFmt w:val="bullet"/>
      <w:lvlText w:val=""/>
      <w:lvlJc w:val="left"/>
      <w:pPr>
        <w:tabs>
          <w:tab w:val="num" w:pos="953"/>
        </w:tabs>
        <w:ind w:left="953"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6" w15:restartNumberingAfterBreak="0">
    <w:nsid w:val="52001075"/>
    <w:multiLevelType w:val="hybridMultilevel"/>
    <w:tmpl w:val="DE16A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hint="default" w:ascii="Symbol" w:hAnsi="Symbol"/>
      </w:rPr>
    </w:lvl>
    <w:lvl w:ilvl="1" w:tplc="08090001">
      <w:start w:val="1"/>
      <w:numFmt w:val="bullet"/>
      <w:lvlText w:val=""/>
      <w:lvlJc w:val="left"/>
      <w:pPr>
        <w:tabs>
          <w:tab w:val="num" w:pos="1625"/>
        </w:tabs>
        <w:ind w:left="1625" w:hanging="360"/>
      </w:pPr>
      <w:rPr>
        <w:rFonts w:hint="default" w:ascii="Symbol" w:hAnsi="Symbol"/>
      </w:rPr>
    </w:lvl>
    <w:lvl w:ilvl="2" w:tplc="08090005" w:tentative="1">
      <w:start w:val="1"/>
      <w:numFmt w:val="bullet"/>
      <w:lvlText w:val=""/>
      <w:lvlJc w:val="left"/>
      <w:pPr>
        <w:tabs>
          <w:tab w:val="num" w:pos="2345"/>
        </w:tabs>
        <w:ind w:left="2345" w:hanging="360"/>
      </w:pPr>
      <w:rPr>
        <w:rFonts w:hint="default" w:ascii="Wingdings" w:hAnsi="Wingdings"/>
      </w:rPr>
    </w:lvl>
    <w:lvl w:ilvl="3" w:tplc="08090001" w:tentative="1">
      <w:start w:val="1"/>
      <w:numFmt w:val="bullet"/>
      <w:lvlText w:val=""/>
      <w:lvlJc w:val="left"/>
      <w:pPr>
        <w:tabs>
          <w:tab w:val="num" w:pos="3065"/>
        </w:tabs>
        <w:ind w:left="3065" w:hanging="360"/>
      </w:pPr>
      <w:rPr>
        <w:rFonts w:hint="default" w:ascii="Symbol" w:hAnsi="Symbol"/>
      </w:rPr>
    </w:lvl>
    <w:lvl w:ilvl="4" w:tplc="08090003" w:tentative="1">
      <w:start w:val="1"/>
      <w:numFmt w:val="bullet"/>
      <w:lvlText w:val="o"/>
      <w:lvlJc w:val="left"/>
      <w:pPr>
        <w:tabs>
          <w:tab w:val="num" w:pos="3785"/>
        </w:tabs>
        <w:ind w:left="3785" w:hanging="360"/>
      </w:pPr>
      <w:rPr>
        <w:rFonts w:hint="default" w:ascii="Courier New" w:hAnsi="Courier New" w:cs="Courier New"/>
      </w:rPr>
    </w:lvl>
    <w:lvl w:ilvl="5" w:tplc="08090005" w:tentative="1">
      <w:start w:val="1"/>
      <w:numFmt w:val="bullet"/>
      <w:lvlText w:val=""/>
      <w:lvlJc w:val="left"/>
      <w:pPr>
        <w:tabs>
          <w:tab w:val="num" w:pos="4505"/>
        </w:tabs>
        <w:ind w:left="4505" w:hanging="360"/>
      </w:pPr>
      <w:rPr>
        <w:rFonts w:hint="default" w:ascii="Wingdings" w:hAnsi="Wingdings"/>
      </w:rPr>
    </w:lvl>
    <w:lvl w:ilvl="6" w:tplc="08090001" w:tentative="1">
      <w:start w:val="1"/>
      <w:numFmt w:val="bullet"/>
      <w:lvlText w:val=""/>
      <w:lvlJc w:val="left"/>
      <w:pPr>
        <w:tabs>
          <w:tab w:val="num" w:pos="5225"/>
        </w:tabs>
        <w:ind w:left="5225" w:hanging="360"/>
      </w:pPr>
      <w:rPr>
        <w:rFonts w:hint="default" w:ascii="Symbol" w:hAnsi="Symbol"/>
      </w:rPr>
    </w:lvl>
    <w:lvl w:ilvl="7" w:tplc="08090003" w:tentative="1">
      <w:start w:val="1"/>
      <w:numFmt w:val="bullet"/>
      <w:lvlText w:val="o"/>
      <w:lvlJc w:val="left"/>
      <w:pPr>
        <w:tabs>
          <w:tab w:val="num" w:pos="5945"/>
        </w:tabs>
        <w:ind w:left="5945" w:hanging="360"/>
      </w:pPr>
      <w:rPr>
        <w:rFonts w:hint="default" w:ascii="Courier New" w:hAnsi="Courier New" w:cs="Courier New"/>
      </w:rPr>
    </w:lvl>
    <w:lvl w:ilvl="8" w:tplc="08090005" w:tentative="1">
      <w:start w:val="1"/>
      <w:numFmt w:val="bullet"/>
      <w:lvlText w:val=""/>
      <w:lvlJc w:val="left"/>
      <w:pPr>
        <w:tabs>
          <w:tab w:val="num" w:pos="6665"/>
        </w:tabs>
        <w:ind w:left="6665" w:hanging="360"/>
      </w:pPr>
      <w:rPr>
        <w:rFonts w:hint="default" w:ascii="Wingdings" w:hAnsi="Wingdings"/>
      </w:rPr>
    </w:lvl>
  </w:abstractNum>
  <w:abstractNum w:abstractNumId="39"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hint="default" w:ascii="Courier New" w:hAnsi="Courier New" w:cs="Courier New"/>
      </w:rPr>
    </w:lvl>
    <w:lvl w:ilvl="1" w:tplc="08090003" w:tentative="1">
      <w:start w:val="1"/>
      <w:numFmt w:val="bullet"/>
      <w:lvlText w:val="o"/>
      <w:lvlJc w:val="left"/>
      <w:pPr>
        <w:tabs>
          <w:tab w:val="num" w:pos="2888"/>
        </w:tabs>
        <w:ind w:left="2888" w:hanging="360"/>
      </w:pPr>
      <w:rPr>
        <w:rFonts w:hint="default" w:ascii="Courier New" w:hAnsi="Courier New" w:cs="Courier New"/>
      </w:rPr>
    </w:lvl>
    <w:lvl w:ilvl="2" w:tplc="08090005" w:tentative="1">
      <w:start w:val="1"/>
      <w:numFmt w:val="bullet"/>
      <w:lvlText w:val=""/>
      <w:lvlJc w:val="left"/>
      <w:pPr>
        <w:tabs>
          <w:tab w:val="num" w:pos="3608"/>
        </w:tabs>
        <w:ind w:left="3608" w:hanging="360"/>
      </w:pPr>
      <w:rPr>
        <w:rFonts w:hint="default" w:ascii="Wingdings" w:hAnsi="Wingdings"/>
      </w:rPr>
    </w:lvl>
    <w:lvl w:ilvl="3" w:tplc="08090001" w:tentative="1">
      <w:start w:val="1"/>
      <w:numFmt w:val="bullet"/>
      <w:lvlText w:val=""/>
      <w:lvlJc w:val="left"/>
      <w:pPr>
        <w:tabs>
          <w:tab w:val="num" w:pos="4328"/>
        </w:tabs>
        <w:ind w:left="4328" w:hanging="360"/>
      </w:pPr>
      <w:rPr>
        <w:rFonts w:hint="default" w:ascii="Symbol" w:hAnsi="Symbol"/>
      </w:rPr>
    </w:lvl>
    <w:lvl w:ilvl="4" w:tplc="08090003" w:tentative="1">
      <w:start w:val="1"/>
      <w:numFmt w:val="bullet"/>
      <w:lvlText w:val="o"/>
      <w:lvlJc w:val="left"/>
      <w:pPr>
        <w:tabs>
          <w:tab w:val="num" w:pos="5048"/>
        </w:tabs>
        <w:ind w:left="5048" w:hanging="360"/>
      </w:pPr>
      <w:rPr>
        <w:rFonts w:hint="default" w:ascii="Courier New" w:hAnsi="Courier New" w:cs="Courier New"/>
      </w:rPr>
    </w:lvl>
    <w:lvl w:ilvl="5" w:tplc="08090005" w:tentative="1">
      <w:start w:val="1"/>
      <w:numFmt w:val="bullet"/>
      <w:lvlText w:val=""/>
      <w:lvlJc w:val="left"/>
      <w:pPr>
        <w:tabs>
          <w:tab w:val="num" w:pos="5768"/>
        </w:tabs>
        <w:ind w:left="5768" w:hanging="360"/>
      </w:pPr>
      <w:rPr>
        <w:rFonts w:hint="default" w:ascii="Wingdings" w:hAnsi="Wingdings"/>
      </w:rPr>
    </w:lvl>
    <w:lvl w:ilvl="6" w:tplc="08090001" w:tentative="1">
      <w:start w:val="1"/>
      <w:numFmt w:val="bullet"/>
      <w:lvlText w:val=""/>
      <w:lvlJc w:val="left"/>
      <w:pPr>
        <w:tabs>
          <w:tab w:val="num" w:pos="6488"/>
        </w:tabs>
        <w:ind w:left="6488" w:hanging="360"/>
      </w:pPr>
      <w:rPr>
        <w:rFonts w:hint="default" w:ascii="Symbol" w:hAnsi="Symbol"/>
      </w:rPr>
    </w:lvl>
    <w:lvl w:ilvl="7" w:tplc="08090003" w:tentative="1">
      <w:start w:val="1"/>
      <w:numFmt w:val="bullet"/>
      <w:lvlText w:val="o"/>
      <w:lvlJc w:val="left"/>
      <w:pPr>
        <w:tabs>
          <w:tab w:val="num" w:pos="7208"/>
        </w:tabs>
        <w:ind w:left="7208" w:hanging="360"/>
      </w:pPr>
      <w:rPr>
        <w:rFonts w:hint="default" w:ascii="Courier New" w:hAnsi="Courier New" w:cs="Courier New"/>
      </w:rPr>
    </w:lvl>
    <w:lvl w:ilvl="8" w:tplc="08090005" w:tentative="1">
      <w:start w:val="1"/>
      <w:numFmt w:val="bullet"/>
      <w:lvlText w:val=""/>
      <w:lvlJc w:val="left"/>
      <w:pPr>
        <w:tabs>
          <w:tab w:val="num" w:pos="7928"/>
        </w:tabs>
        <w:ind w:left="7928" w:hanging="360"/>
      </w:pPr>
      <w:rPr>
        <w:rFonts w:hint="default" w:ascii="Wingdings" w:hAnsi="Wingdings"/>
      </w:rPr>
    </w:lvl>
  </w:abstractNum>
  <w:abstractNum w:abstractNumId="40" w15:restartNumberingAfterBreak="0">
    <w:nsid w:val="63E10576"/>
    <w:multiLevelType w:val="hybridMultilevel"/>
    <w:tmpl w:val="42E47E56"/>
    <w:lvl w:ilvl="0" w:tplc="04090001">
      <w:start w:val="1"/>
      <w:numFmt w:val="bullet"/>
      <w:lvlText w:val=""/>
      <w:lvlJc w:val="left"/>
      <w:pPr>
        <w:ind w:left="720" w:hanging="360"/>
      </w:pPr>
      <w:rPr>
        <w:rFonts w:hint="default" w:ascii="Symbol" w:hAnsi="Symbol"/>
      </w:rPr>
    </w:lvl>
    <w:lvl w:ilvl="1" w:tplc="1E0AAE46">
      <w:start w:val="1"/>
      <w:numFmt w:val="bullet"/>
      <w:lvlText w:val="o"/>
      <w:lvlJc w:val="left"/>
      <w:pPr>
        <w:ind w:left="1440" w:hanging="360"/>
      </w:pPr>
      <w:rPr>
        <w:rFonts w:hint="default" w:ascii="Courier New" w:hAnsi="Courier New"/>
        <w:color w:val="0000FF"/>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81D5BAE"/>
    <w:multiLevelType w:val="hybridMultilevel"/>
    <w:tmpl w:val="D1567064"/>
    <w:lvl w:ilvl="0" w:tplc="C238794A">
      <w:start w:val="1"/>
      <w:numFmt w:val="bullet"/>
      <w:lvlText w:val=""/>
      <w:lvlJc w:val="left"/>
      <w:pPr>
        <w:tabs>
          <w:tab w:val="num" w:pos="953"/>
        </w:tabs>
        <w:ind w:left="953"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42" w15:restartNumberingAfterBreak="0">
    <w:nsid w:val="6B69754A"/>
    <w:multiLevelType w:val="hybridMultilevel"/>
    <w:tmpl w:val="E1680100"/>
    <w:lvl w:ilvl="0" w:tplc="C238794A">
      <w:start w:val="1"/>
      <w:numFmt w:val="bullet"/>
      <w:lvlText w:val=""/>
      <w:lvlJc w:val="left"/>
      <w:pPr>
        <w:tabs>
          <w:tab w:val="num" w:pos="895"/>
        </w:tabs>
        <w:ind w:left="895"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B6B28B2"/>
    <w:multiLevelType w:val="hybridMultilevel"/>
    <w:tmpl w:val="ACA6D2DE"/>
    <w:lvl w:ilvl="0" w:tplc="C238794A">
      <w:start w:val="1"/>
      <w:numFmt w:val="bullet"/>
      <w:lvlText w:val=""/>
      <w:lvlJc w:val="left"/>
      <w:pPr>
        <w:tabs>
          <w:tab w:val="num" w:pos="895"/>
        </w:tabs>
        <w:ind w:left="895"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6DD129D0"/>
    <w:multiLevelType w:val="hybridMultilevel"/>
    <w:tmpl w:val="0F8A8AE0"/>
    <w:lvl w:ilvl="0" w:tplc="C238794A">
      <w:start w:val="1"/>
      <w:numFmt w:val="bullet"/>
      <w:lvlText w:val=""/>
      <w:lvlJc w:val="left"/>
      <w:pPr>
        <w:tabs>
          <w:tab w:val="num" w:pos="895"/>
        </w:tabs>
        <w:ind w:left="895" w:hanging="360"/>
      </w:pPr>
      <w:rPr>
        <w:rFonts w:hint="default" w:ascii="Symbol" w:hAnsi="Symbol"/>
      </w:rPr>
    </w:lvl>
    <w:lvl w:ilvl="1" w:tplc="5A827F6A">
      <w:start w:val="1"/>
      <w:numFmt w:val="bullet"/>
      <w:lvlText w:val=""/>
      <w:lvlJc w:val="left"/>
      <w:pPr>
        <w:tabs>
          <w:tab w:val="num" w:pos="1440"/>
        </w:tabs>
        <w:ind w:left="1440" w:hanging="360"/>
      </w:pPr>
      <w:rPr>
        <w:rFonts w:hint="default" w:ascii="Symbol" w:hAnsi="Symbol"/>
        <w:color w:val="1F497D" w:themeColor="text2"/>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6F961012"/>
    <w:multiLevelType w:val="hybridMultilevel"/>
    <w:tmpl w:val="561E25AC"/>
    <w:lvl w:ilvl="0" w:tplc="C238794A">
      <w:start w:val="1"/>
      <w:numFmt w:val="bullet"/>
      <w:lvlText w:val=""/>
      <w:lvlJc w:val="left"/>
      <w:pPr>
        <w:tabs>
          <w:tab w:val="num" w:pos="1621"/>
        </w:tabs>
        <w:ind w:left="1621"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46" w15:restartNumberingAfterBreak="0">
    <w:nsid w:val="7D9873C7"/>
    <w:multiLevelType w:val="hybridMultilevel"/>
    <w:tmpl w:val="EA86BF84"/>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num w:numId="1" w16cid:durableId="2098987117">
    <w:abstractNumId w:val="4"/>
  </w:num>
  <w:num w:numId="2" w16cid:durableId="701397390">
    <w:abstractNumId w:val="30"/>
  </w:num>
  <w:num w:numId="3" w16cid:durableId="1178695127">
    <w:abstractNumId w:val="31"/>
  </w:num>
  <w:num w:numId="4" w16cid:durableId="1077559120">
    <w:abstractNumId w:val="18"/>
  </w:num>
  <w:num w:numId="5" w16cid:durableId="902521935">
    <w:abstractNumId w:val="0"/>
  </w:num>
  <w:num w:numId="6" w16cid:durableId="538783643">
    <w:abstractNumId w:val="3"/>
  </w:num>
  <w:num w:numId="7" w16cid:durableId="1915430386">
    <w:abstractNumId w:val="19"/>
  </w:num>
  <w:num w:numId="8" w16cid:durableId="2026978527">
    <w:abstractNumId w:val="24"/>
  </w:num>
  <w:num w:numId="9" w16cid:durableId="594292703">
    <w:abstractNumId w:val="10"/>
  </w:num>
  <w:num w:numId="10" w16cid:durableId="1837573881">
    <w:abstractNumId w:val="44"/>
  </w:num>
  <w:num w:numId="11" w16cid:durableId="271280201">
    <w:abstractNumId w:val="13"/>
  </w:num>
  <w:num w:numId="12" w16cid:durableId="491458290">
    <w:abstractNumId w:val="42"/>
  </w:num>
  <w:num w:numId="13" w16cid:durableId="932278603">
    <w:abstractNumId w:val="34"/>
  </w:num>
  <w:num w:numId="14" w16cid:durableId="2145266986">
    <w:abstractNumId w:val="29"/>
  </w:num>
  <w:num w:numId="15" w16cid:durableId="398360081">
    <w:abstractNumId w:val="39"/>
  </w:num>
  <w:num w:numId="16" w16cid:durableId="2066366638">
    <w:abstractNumId w:val="21"/>
  </w:num>
  <w:num w:numId="17" w16cid:durableId="1874885396">
    <w:abstractNumId w:val="9"/>
  </w:num>
  <w:num w:numId="18" w16cid:durableId="712267621">
    <w:abstractNumId w:val="16"/>
  </w:num>
  <w:num w:numId="19" w16cid:durableId="59401109">
    <w:abstractNumId w:val="8"/>
  </w:num>
  <w:num w:numId="20" w16cid:durableId="1619874780">
    <w:abstractNumId w:val="6"/>
  </w:num>
  <w:num w:numId="21" w16cid:durableId="730615882">
    <w:abstractNumId w:val="14"/>
  </w:num>
  <w:num w:numId="22" w16cid:durableId="1984772227">
    <w:abstractNumId w:val="43"/>
  </w:num>
  <w:num w:numId="23" w16cid:durableId="1744645075">
    <w:abstractNumId w:val="40"/>
  </w:num>
  <w:num w:numId="24" w16cid:durableId="471019799">
    <w:abstractNumId w:val="37"/>
  </w:num>
  <w:num w:numId="25" w16cid:durableId="1147091593">
    <w:abstractNumId w:val="15"/>
  </w:num>
  <w:num w:numId="26" w16cid:durableId="1460027431">
    <w:abstractNumId w:val="36"/>
  </w:num>
  <w:num w:numId="27" w16cid:durableId="130707975">
    <w:abstractNumId w:val="17"/>
  </w:num>
  <w:num w:numId="28" w16cid:durableId="1238437102">
    <w:abstractNumId w:val="12"/>
  </w:num>
  <w:num w:numId="29" w16cid:durableId="583148102">
    <w:abstractNumId w:val="46"/>
  </w:num>
  <w:num w:numId="30" w16cid:durableId="1349209532">
    <w:abstractNumId w:val="1"/>
  </w:num>
  <w:num w:numId="31" w16cid:durableId="1515609709">
    <w:abstractNumId w:val="20"/>
  </w:num>
  <w:num w:numId="32" w16cid:durableId="149715545">
    <w:abstractNumId w:val="28"/>
  </w:num>
  <w:num w:numId="33" w16cid:durableId="335571194">
    <w:abstractNumId w:val="7"/>
  </w:num>
  <w:num w:numId="34" w16cid:durableId="428965241">
    <w:abstractNumId w:val="45"/>
  </w:num>
  <w:num w:numId="35" w16cid:durableId="1738212028">
    <w:abstractNumId w:val="25"/>
  </w:num>
  <w:num w:numId="36" w16cid:durableId="987367786">
    <w:abstractNumId w:val="32"/>
  </w:num>
  <w:num w:numId="37" w16cid:durableId="530647480">
    <w:abstractNumId w:val="41"/>
  </w:num>
  <w:num w:numId="38" w16cid:durableId="549733000">
    <w:abstractNumId w:val="35"/>
  </w:num>
  <w:num w:numId="39" w16cid:durableId="1174497688">
    <w:abstractNumId w:val="2"/>
  </w:num>
  <w:num w:numId="40" w16cid:durableId="2100255363">
    <w:abstractNumId w:val="23"/>
  </w:num>
  <w:num w:numId="41" w16cid:durableId="1750541695">
    <w:abstractNumId w:val="22"/>
  </w:num>
  <w:num w:numId="42" w16cid:durableId="1733189514">
    <w:abstractNumId w:val="33"/>
  </w:num>
  <w:num w:numId="43" w16cid:durableId="1099255325">
    <w:abstractNumId w:val="26"/>
  </w:num>
  <w:num w:numId="44" w16cid:durableId="946275478">
    <w:abstractNumId w:val="27"/>
  </w:num>
  <w:num w:numId="45" w16cid:durableId="749810916">
    <w:abstractNumId w:val="5"/>
  </w:num>
  <w:num w:numId="46" w16cid:durableId="917715785">
    <w:abstractNumId w:val="38"/>
  </w:num>
  <w:num w:numId="47" w16cid:durableId="806316197">
    <w:abstractNumId w:val="11"/>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2148A"/>
    <w:rsid w:val="00024307"/>
    <w:rsid w:val="0003364E"/>
    <w:rsid w:val="00040AE6"/>
    <w:rsid w:val="00055615"/>
    <w:rsid w:val="00067B4C"/>
    <w:rsid w:val="00076F16"/>
    <w:rsid w:val="00077C32"/>
    <w:rsid w:val="00090DDB"/>
    <w:rsid w:val="00093582"/>
    <w:rsid w:val="000A16E2"/>
    <w:rsid w:val="000A4DA5"/>
    <w:rsid w:val="000B419C"/>
    <w:rsid w:val="000B508A"/>
    <w:rsid w:val="000C7CF4"/>
    <w:rsid w:val="000D6014"/>
    <w:rsid w:val="000E576F"/>
    <w:rsid w:val="000F25C6"/>
    <w:rsid w:val="000F7CA3"/>
    <w:rsid w:val="0011662F"/>
    <w:rsid w:val="00125CCC"/>
    <w:rsid w:val="001368AE"/>
    <w:rsid w:val="001444A7"/>
    <w:rsid w:val="001560EF"/>
    <w:rsid w:val="001601B4"/>
    <w:rsid w:val="00172503"/>
    <w:rsid w:val="00191996"/>
    <w:rsid w:val="001A2577"/>
    <w:rsid w:val="001A547C"/>
    <w:rsid w:val="001B16DC"/>
    <w:rsid w:val="001B19EB"/>
    <w:rsid w:val="001B41C4"/>
    <w:rsid w:val="001B5720"/>
    <w:rsid w:val="001C016E"/>
    <w:rsid w:val="001D1F95"/>
    <w:rsid w:val="001E070F"/>
    <w:rsid w:val="001F5043"/>
    <w:rsid w:val="001F7E63"/>
    <w:rsid w:val="002065F5"/>
    <w:rsid w:val="002126E2"/>
    <w:rsid w:val="00234F6D"/>
    <w:rsid w:val="00236B04"/>
    <w:rsid w:val="00236E57"/>
    <w:rsid w:val="0026063B"/>
    <w:rsid w:val="002616EA"/>
    <w:rsid w:val="002645D4"/>
    <w:rsid w:val="002676B7"/>
    <w:rsid w:val="002812A8"/>
    <w:rsid w:val="00296BDB"/>
    <w:rsid w:val="002C7DCE"/>
    <w:rsid w:val="002D0BA5"/>
    <w:rsid w:val="002D1722"/>
    <w:rsid w:val="002D1E31"/>
    <w:rsid w:val="002D1F77"/>
    <w:rsid w:val="002D2D7D"/>
    <w:rsid w:val="002D6FB1"/>
    <w:rsid w:val="002E5A6A"/>
    <w:rsid w:val="002E725A"/>
    <w:rsid w:val="003025A1"/>
    <w:rsid w:val="00326033"/>
    <w:rsid w:val="00335FED"/>
    <w:rsid w:val="00350036"/>
    <w:rsid w:val="00373AEE"/>
    <w:rsid w:val="00376744"/>
    <w:rsid w:val="003768F0"/>
    <w:rsid w:val="003802A1"/>
    <w:rsid w:val="00393305"/>
    <w:rsid w:val="003A37EA"/>
    <w:rsid w:val="003A6881"/>
    <w:rsid w:val="003B1AEE"/>
    <w:rsid w:val="003B4870"/>
    <w:rsid w:val="003C12DB"/>
    <w:rsid w:val="003D3924"/>
    <w:rsid w:val="003E55B7"/>
    <w:rsid w:val="003E5CA2"/>
    <w:rsid w:val="003E6495"/>
    <w:rsid w:val="003F65B6"/>
    <w:rsid w:val="00401DE9"/>
    <w:rsid w:val="00403A6A"/>
    <w:rsid w:val="00407068"/>
    <w:rsid w:val="004140B8"/>
    <w:rsid w:val="00441AFA"/>
    <w:rsid w:val="0044745A"/>
    <w:rsid w:val="0046376B"/>
    <w:rsid w:val="00472921"/>
    <w:rsid w:val="00475FDA"/>
    <w:rsid w:val="004859A3"/>
    <w:rsid w:val="00485F3F"/>
    <w:rsid w:val="004B3BCA"/>
    <w:rsid w:val="004C7FC7"/>
    <w:rsid w:val="004D083E"/>
    <w:rsid w:val="004D676C"/>
    <w:rsid w:val="004F0D9E"/>
    <w:rsid w:val="00503CF8"/>
    <w:rsid w:val="00505039"/>
    <w:rsid w:val="00513B27"/>
    <w:rsid w:val="00521016"/>
    <w:rsid w:val="00545404"/>
    <w:rsid w:val="00552E09"/>
    <w:rsid w:val="005567CC"/>
    <w:rsid w:val="00562DA2"/>
    <w:rsid w:val="00573120"/>
    <w:rsid w:val="00580154"/>
    <w:rsid w:val="0058175E"/>
    <w:rsid w:val="00587A41"/>
    <w:rsid w:val="005A6EAB"/>
    <w:rsid w:val="005A70DA"/>
    <w:rsid w:val="005A725E"/>
    <w:rsid w:val="005B7302"/>
    <w:rsid w:val="005D12F5"/>
    <w:rsid w:val="005E2332"/>
    <w:rsid w:val="005F7C56"/>
    <w:rsid w:val="006060F9"/>
    <w:rsid w:val="006361A0"/>
    <w:rsid w:val="006452D8"/>
    <w:rsid w:val="0066072C"/>
    <w:rsid w:val="00680801"/>
    <w:rsid w:val="00686E23"/>
    <w:rsid w:val="006B56CA"/>
    <w:rsid w:val="006B6502"/>
    <w:rsid w:val="006D21AC"/>
    <w:rsid w:val="006D77EB"/>
    <w:rsid w:val="006E37FA"/>
    <w:rsid w:val="006E6ACE"/>
    <w:rsid w:val="006F15A5"/>
    <w:rsid w:val="00711B42"/>
    <w:rsid w:val="0071257C"/>
    <w:rsid w:val="0071386C"/>
    <w:rsid w:val="0071773D"/>
    <w:rsid w:val="00730202"/>
    <w:rsid w:val="00734DEC"/>
    <w:rsid w:val="00737A44"/>
    <w:rsid w:val="00740144"/>
    <w:rsid w:val="0074226F"/>
    <w:rsid w:val="00796D2D"/>
    <w:rsid w:val="00797B69"/>
    <w:rsid w:val="007B209A"/>
    <w:rsid w:val="007E5607"/>
    <w:rsid w:val="007E59CA"/>
    <w:rsid w:val="007F0E75"/>
    <w:rsid w:val="007F6F4E"/>
    <w:rsid w:val="007F7C65"/>
    <w:rsid w:val="007F7E3C"/>
    <w:rsid w:val="008101D4"/>
    <w:rsid w:val="00814F56"/>
    <w:rsid w:val="00820116"/>
    <w:rsid w:val="00820E95"/>
    <w:rsid w:val="00826F5E"/>
    <w:rsid w:val="00840A29"/>
    <w:rsid w:val="00864F75"/>
    <w:rsid w:val="008718A9"/>
    <w:rsid w:val="008755A8"/>
    <w:rsid w:val="008A0A1F"/>
    <w:rsid w:val="008B2B3B"/>
    <w:rsid w:val="008B6F61"/>
    <w:rsid w:val="008C3493"/>
    <w:rsid w:val="008D0806"/>
    <w:rsid w:val="008D0F26"/>
    <w:rsid w:val="008E3512"/>
    <w:rsid w:val="008F0C9F"/>
    <w:rsid w:val="008F7008"/>
    <w:rsid w:val="008F7B4D"/>
    <w:rsid w:val="00901ED0"/>
    <w:rsid w:val="00903A6C"/>
    <w:rsid w:val="00932457"/>
    <w:rsid w:val="0093643E"/>
    <w:rsid w:val="009364F3"/>
    <w:rsid w:val="009419E9"/>
    <w:rsid w:val="00950F3F"/>
    <w:rsid w:val="00951A86"/>
    <w:rsid w:val="009655F2"/>
    <w:rsid w:val="00966380"/>
    <w:rsid w:val="00970C8D"/>
    <w:rsid w:val="00970CAF"/>
    <w:rsid w:val="009724FC"/>
    <w:rsid w:val="00973EB9"/>
    <w:rsid w:val="00983566"/>
    <w:rsid w:val="00987A19"/>
    <w:rsid w:val="00997241"/>
    <w:rsid w:val="009F4727"/>
    <w:rsid w:val="00A13F7C"/>
    <w:rsid w:val="00A27E45"/>
    <w:rsid w:val="00A31748"/>
    <w:rsid w:val="00A33760"/>
    <w:rsid w:val="00A40045"/>
    <w:rsid w:val="00A61A5C"/>
    <w:rsid w:val="00A837E2"/>
    <w:rsid w:val="00A86F4D"/>
    <w:rsid w:val="00A966D1"/>
    <w:rsid w:val="00AA2AA0"/>
    <w:rsid w:val="00AD0CDB"/>
    <w:rsid w:val="00AE0D8A"/>
    <w:rsid w:val="00AF1D40"/>
    <w:rsid w:val="00AF5D66"/>
    <w:rsid w:val="00B15108"/>
    <w:rsid w:val="00B15CE5"/>
    <w:rsid w:val="00B17F61"/>
    <w:rsid w:val="00B42DD2"/>
    <w:rsid w:val="00B50C8F"/>
    <w:rsid w:val="00B52DB1"/>
    <w:rsid w:val="00B673F2"/>
    <w:rsid w:val="00B678E1"/>
    <w:rsid w:val="00B678FD"/>
    <w:rsid w:val="00B709EF"/>
    <w:rsid w:val="00B75230"/>
    <w:rsid w:val="00B856C3"/>
    <w:rsid w:val="00B90470"/>
    <w:rsid w:val="00BA0FB7"/>
    <w:rsid w:val="00BA53C2"/>
    <w:rsid w:val="00BA7452"/>
    <w:rsid w:val="00BB4C5C"/>
    <w:rsid w:val="00BE008E"/>
    <w:rsid w:val="00C2246C"/>
    <w:rsid w:val="00C3275C"/>
    <w:rsid w:val="00C56D9D"/>
    <w:rsid w:val="00C5704F"/>
    <w:rsid w:val="00C61B86"/>
    <w:rsid w:val="00C702A6"/>
    <w:rsid w:val="00C779BB"/>
    <w:rsid w:val="00C83FDB"/>
    <w:rsid w:val="00C84257"/>
    <w:rsid w:val="00C871DE"/>
    <w:rsid w:val="00C9216D"/>
    <w:rsid w:val="00C93C01"/>
    <w:rsid w:val="00C975D7"/>
    <w:rsid w:val="00CA7C26"/>
    <w:rsid w:val="00CB2B1E"/>
    <w:rsid w:val="00CE060B"/>
    <w:rsid w:val="00CE7DF7"/>
    <w:rsid w:val="00CF4F0C"/>
    <w:rsid w:val="00D027C8"/>
    <w:rsid w:val="00D10D33"/>
    <w:rsid w:val="00D33F21"/>
    <w:rsid w:val="00D5595B"/>
    <w:rsid w:val="00D56745"/>
    <w:rsid w:val="00D706FE"/>
    <w:rsid w:val="00D81CAF"/>
    <w:rsid w:val="00D94355"/>
    <w:rsid w:val="00DA6A8F"/>
    <w:rsid w:val="00DB1202"/>
    <w:rsid w:val="00DB7C49"/>
    <w:rsid w:val="00DC44FF"/>
    <w:rsid w:val="00DD31D1"/>
    <w:rsid w:val="00DE6852"/>
    <w:rsid w:val="00E04213"/>
    <w:rsid w:val="00E365A2"/>
    <w:rsid w:val="00E4026C"/>
    <w:rsid w:val="00E51ACD"/>
    <w:rsid w:val="00E60311"/>
    <w:rsid w:val="00E820C8"/>
    <w:rsid w:val="00E87718"/>
    <w:rsid w:val="00E90A1A"/>
    <w:rsid w:val="00E94CA1"/>
    <w:rsid w:val="00EB24FE"/>
    <w:rsid w:val="00EB3796"/>
    <w:rsid w:val="00EB76A2"/>
    <w:rsid w:val="00EF4778"/>
    <w:rsid w:val="00F14F66"/>
    <w:rsid w:val="00F2333D"/>
    <w:rsid w:val="00F25B97"/>
    <w:rsid w:val="00F26923"/>
    <w:rsid w:val="00F330BB"/>
    <w:rsid w:val="00F66F3D"/>
    <w:rsid w:val="00F75BE4"/>
    <w:rsid w:val="00F83D7D"/>
    <w:rsid w:val="00F86C42"/>
    <w:rsid w:val="00F91FBF"/>
    <w:rsid w:val="00F9322F"/>
    <w:rsid w:val="00F965D0"/>
    <w:rsid w:val="00FA0A14"/>
    <w:rsid w:val="00FA6943"/>
    <w:rsid w:val="00FB7F83"/>
    <w:rsid w:val="00FC5FAF"/>
    <w:rsid w:val="00FD1B55"/>
    <w:rsid w:val="00FD25EF"/>
    <w:rsid w:val="00FE1355"/>
    <w:rsid w:val="00FE712F"/>
    <w:rsid w:val="1838D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295F69"/>
  <w14:defaultImageDpi w14:val="300"/>
  <w15:docId w15:val="{DC0262B3-9498-4152-9817-F3CAC4B0FA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hAnsiTheme="majorHAnsi" w:eastAsiaTheme="majorEastAsia"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hAnsi="Arial" w:eastAsia="MS Gothic"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hAnsiTheme="majorHAnsi" w:eastAsiaTheme="majorEastAsia"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hAnsi="Times Roman" w:eastAsia="Times New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hAnsi="Arial" w:eastAsia="Times New Roman"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hAnsi="Arial" w:eastAsia="Times New Roman"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hAnsi="Times Roman" w:eastAsia="Times New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hAnsi="Times New Roman" w:eastAsia="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A Char"/>
    <w:basedOn w:val="DefaultParagraphFont"/>
    <w:link w:val="Heading1"/>
    <w:rsid w:val="00C83FDB"/>
    <w:rPr>
      <w:rFonts w:asciiTheme="majorHAnsi" w:hAnsiTheme="majorHAnsi" w:eastAsiaTheme="majorEastAsia" w:cstheme="majorBidi"/>
      <w:b/>
      <w:bCs/>
      <w:color w:val="3B0083"/>
      <w:sz w:val="32"/>
      <w:szCs w:val="32"/>
      <w:lang w:val="en-GB"/>
    </w:rPr>
  </w:style>
  <w:style w:type="character" w:styleId="Heading2Char" w:customStyle="1">
    <w:name w:val="Heading 2 Char"/>
    <w:aliases w:val="Heading B Char"/>
    <w:basedOn w:val="DefaultParagraphFont"/>
    <w:link w:val="Heading2"/>
    <w:rsid w:val="00C83FDB"/>
    <w:rPr>
      <w:rFonts w:ascii="Arial" w:hAnsi="Arial" w:eastAsia="MS Gothic" w:cs="Times New Roman"/>
      <w:bCs/>
      <w:iCs/>
      <w:color w:val="331188"/>
      <w:szCs w:val="28"/>
      <w:lang w:val="en-GB"/>
    </w:rPr>
  </w:style>
  <w:style w:type="character" w:styleId="Heading3Char" w:customStyle="1">
    <w:name w:val="Heading 3 Char"/>
    <w:aliases w:val="Heading C Char"/>
    <w:basedOn w:val="DefaultParagraphFont"/>
    <w:link w:val="Heading3"/>
    <w:uiPriority w:val="9"/>
    <w:rsid w:val="003E5CA2"/>
    <w:rPr>
      <w:rFonts w:asciiTheme="majorHAnsi" w:hAnsiTheme="majorHAnsi" w:eastAsiaTheme="majorEastAsia" w:cstheme="majorBidi"/>
      <w:b/>
      <w:bCs/>
      <w:color w:val="332A86"/>
      <w:sz w:val="22"/>
      <w:lang w:val="en-GB"/>
    </w:rPr>
  </w:style>
  <w:style w:type="character" w:styleId="Heading4Char" w:customStyle="1">
    <w:name w:val="Heading 4 Char"/>
    <w:basedOn w:val="DefaultParagraphFont"/>
    <w:link w:val="Heading4"/>
    <w:rsid w:val="00475FDA"/>
    <w:rPr>
      <w:rFonts w:ascii="Times Roman" w:hAnsi="Times Roman" w:eastAsia="Times New Roman" w:cs="Times New Roman"/>
      <w:spacing w:val="-3"/>
      <w:szCs w:val="20"/>
      <w:u w:val="single"/>
      <w:lang w:val="en-GB"/>
    </w:rPr>
  </w:style>
  <w:style w:type="character" w:styleId="Heading5Char" w:customStyle="1">
    <w:name w:val="Heading 5 Char"/>
    <w:basedOn w:val="DefaultParagraphFont"/>
    <w:link w:val="Heading5"/>
    <w:rsid w:val="00475FDA"/>
    <w:rPr>
      <w:rFonts w:ascii="Arial" w:hAnsi="Arial" w:eastAsia="Times New Roman" w:cs="Times New Roman"/>
      <w:b/>
      <w:spacing w:val="-3"/>
      <w:sz w:val="28"/>
      <w:szCs w:val="20"/>
      <w:lang w:val="en-GB"/>
    </w:rPr>
  </w:style>
  <w:style w:type="character" w:styleId="Heading6Char" w:customStyle="1">
    <w:name w:val="Heading 6 Char"/>
    <w:basedOn w:val="DefaultParagraphFont"/>
    <w:link w:val="Heading6"/>
    <w:rsid w:val="00475FDA"/>
    <w:rPr>
      <w:rFonts w:ascii="Arial" w:hAnsi="Arial" w:eastAsia="Times New Roman" w:cs="Times New Roman"/>
      <w:b/>
      <w:spacing w:val="-3"/>
      <w:sz w:val="28"/>
      <w:szCs w:val="20"/>
      <w:lang w:val="en-GB"/>
    </w:rPr>
  </w:style>
  <w:style w:type="character" w:styleId="Heading7Char" w:customStyle="1">
    <w:name w:val="Heading 7 Char"/>
    <w:basedOn w:val="DefaultParagraphFont"/>
    <w:link w:val="Heading7"/>
    <w:rsid w:val="00475FDA"/>
    <w:rPr>
      <w:rFonts w:ascii="Times Roman" w:hAnsi="Times Roman" w:eastAsia="Times New Roman" w:cs="Times New Roman"/>
      <w:b/>
      <w:szCs w:val="20"/>
      <w:shd w:val="pct10" w:color="000000" w:fill="FFFFFF"/>
      <w:lang w:val="en-GB"/>
    </w:rPr>
  </w:style>
  <w:style w:type="character" w:styleId="Heading8Char" w:customStyle="1">
    <w:name w:val="Heading 8 Char"/>
    <w:basedOn w:val="DefaultParagraphFont"/>
    <w:link w:val="Heading8"/>
    <w:rsid w:val="00475FDA"/>
    <w:rPr>
      <w:rFonts w:ascii="Times New Roman" w:hAnsi="Times New Roman" w:eastAsia="Times New Roman" w:cs="Times New Roman"/>
      <w:b/>
      <w:sz w:val="40"/>
      <w:szCs w:val="20"/>
      <w:lang w:val="en-GB"/>
    </w:rPr>
  </w:style>
  <w:style w:type="character" w:styleId="Heading9Char" w:customStyle="1">
    <w:name w:val="Heading 9 Char"/>
    <w:basedOn w:val="DefaultParagraphFont"/>
    <w:link w:val="Heading9"/>
    <w:uiPriority w:val="9"/>
    <w:semiHidden/>
    <w:rsid w:val="00475FDA"/>
    <w:rPr>
      <w:rFonts w:asciiTheme="majorHAnsi" w:hAnsiTheme="majorHAnsi" w:eastAsiaTheme="majorEastAsia"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styleId="HeaderChar" w:customStyle="1">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styleId="FooterChar" w:customStyle="1">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styleId="BalloonTextChar" w:customStyle="1">
    <w:name w:val="Balloon Text Char"/>
    <w:basedOn w:val="DefaultParagraphFont"/>
    <w:link w:val="BalloonText"/>
    <w:rsid w:val="00234F6D"/>
    <w:rPr>
      <w:rFonts w:ascii="Lucida Grande" w:hAnsi="Lucida Grande"/>
      <w:sz w:val="18"/>
      <w:szCs w:val="18"/>
      <w:lang w:val="en-GB"/>
    </w:rPr>
  </w:style>
  <w:style w:type="paragraph" w:styleId="ContactAddress" w:customStyle="1">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dressee" w:customStyle="1">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styleId="Subject" w:customStyle="1">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styleId="SignatureChar" w:customStyle="1">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styleId="SalutationChar" w:customStyle="1">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styleId="DateChar" w:customStyle="1">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styleId="Default" w:customStyle="1">
    <w:name w:val="Default"/>
    <w:rsid w:val="000F25C6"/>
    <w:pPr>
      <w:autoSpaceDE w:val="0"/>
      <w:autoSpaceDN w:val="0"/>
      <w:adjustRightInd w:val="0"/>
    </w:pPr>
    <w:rPr>
      <w:rFonts w:ascii="Calibri" w:hAnsi="Calibri" w:cs="Calibri" w:eastAsiaTheme="minorHAns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styleId="CommentTextChar" w:customStyle="1">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hAnsi="Times Roman" w:eastAsia="Times New Roman" w:cs="Times New Roman"/>
      <w:sz w:val="24"/>
      <w:szCs w:val="20"/>
    </w:rPr>
  </w:style>
  <w:style w:type="character" w:styleId="EndnoteTextChar" w:customStyle="1">
    <w:name w:val="Endnote Text Char"/>
    <w:basedOn w:val="DefaultParagraphFont"/>
    <w:link w:val="EndnoteText"/>
    <w:semiHidden/>
    <w:rsid w:val="00475FDA"/>
    <w:rPr>
      <w:rFonts w:ascii="Times Roman" w:hAnsi="Times Roman" w:eastAsia="Times New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hAnsi="Times Roman" w:eastAsia="Times New Roman" w:cs="Times New Roman"/>
      <w:sz w:val="24"/>
      <w:szCs w:val="20"/>
    </w:rPr>
  </w:style>
  <w:style w:type="character" w:styleId="FootnoteTextChar" w:customStyle="1">
    <w:name w:val="Footnote Text Char"/>
    <w:basedOn w:val="DefaultParagraphFont"/>
    <w:link w:val="FootnoteText"/>
    <w:semiHidden/>
    <w:rsid w:val="00475FDA"/>
    <w:rPr>
      <w:rFonts w:ascii="Times Roman" w:hAnsi="Times Roman" w:eastAsia="Times New Roman" w:cs="Times New Roman"/>
      <w:szCs w:val="20"/>
      <w:lang w:val="en-GB"/>
    </w:rPr>
  </w:style>
  <w:style w:type="paragraph" w:styleId="Footer1" w:customStyle="1">
    <w:name w:val="Footer1"/>
    <w:rsid w:val="00475FDA"/>
    <w:pPr>
      <w:tabs>
        <w:tab w:val="center" w:pos="4680"/>
        <w:tab w:val="right" w:pos="9000"/>
        <w:tab w:val="left" w:pos="9360"/>
      </w:tabs>
      <w:suppressAutoHyphens/>
    </w:pPr>
    <w:rPr>
      <w:rFonts w:ascii="Courier" w:hAnsi="Courier" w:eastAsia="Times New Roman" w:cs="Times New Roman"/>
      <w:szCs w:val="20"/>
    </w:rPr>
  </w:style>
  <w:style w:type="paragraph" w:styleId="Header1" w:customStyle="1">
    <w:name w:val="Header1"/>
    <w:rsid w:val="00475FDA"/>
    <w:pPr>
      <w:tabs>
        <w:tab w:val="center" w:pos="4680"/>
        <w:tab w:val="right" w:pos="9000"/>
        <w:tab w:val="left" w:pos="9360"/>
      </w:tabs>
      <w:suppressAutoHyphens/>
    </w:pPr>
    <w:rPr>
      <w:rFonts w:ascii="Courier" w:hAnsi="Courier" w:eastAsia="Times New Roman" w:cs="Times New Roman"/>
      <w:szCs w:val="20"/>
    </w:rPr>
  </w:style>
  <w:style w:type="paragraph" w:styleId="FootnoteReference1" w:customStyle="1">
    <w:name w:val="Footnote Reference1"/>
    <w:rsid w:val="00475FDA"/>
    <w:pPr>
      <w:tabs>
        <w:tab w:val="left" w:pos="-720"/>
        <w:tab w:val="left" w:pos="720"/>
      </w:tabs>
      <w:suppressAutoHyphens/>
    </w:pPr>
    <w:rPr>
      <w:rFonts w:ascii="Courier" w:hAnsi="Courier" w:eastAsia="Times New Roman" w:cs="Times New Roman"/>
      <w:sz w:val="16"/>
      <w:szCs w:val="20"/>
      <w:vertAlign w:val="superscript"/>
    </w:rPr>
  </w:style>
  <w:style w:type="paragraph" w:styleId="FootnoteText1" w:customStyle="1">
    <w:name w:val="Footnote Text1"/>
    <w:rsid w:val="00475FDA"/>
    <w:pPr>
      <w:tabs>
        <w:tab w:val="left" w:pos="-720"/>
        <w:tab w:val="left" w:pos="720"/>
      </w:tabs>
      <w:suppressAutoHyphens/>
    </w:pPr>
    <w:rPr>
      <w:rFonts w:ascii="Courier" w:hAnsi="Courier" w:eastAsia="Times New Roman" w:cs="Times New Roman"/>
      <w:sz w:val="20"/>
      <w:szCs w:val="20"/>
    </w:rPr>
  </w:style>
  <w:style w:type="paragraph" w:styleId="Heading91" w:customStyle="1">
    <w:name w:val="Heading 91"/>
    <w:rsid w:val="00475FDA"/>
    <w:pPr>
      <w:tabs>
        <w:tab w:val="left" w:pos="720"/>
        <w:tab w:val="left" w:pos="1080"/>
        <w:tab w:val="left" w:pos="1440"/>
      </w:tabs>
      <w:suppressAutoHyphens/>
    </w:pPr>
    <w:rPr>
      <w:rFonts w:ascii="Courier" w:hAnsi="Courier" w:eastAsia="Times New Roman" w:cs="Times New Roman"/>
      <w:i/>
      <w:sz w:val="20"/>
      <w:szCs w:val="20"/>
    </w:rPr>
  </w:style>
  <w:style w:type="paragraph" w:styleId="Heading81" w:customStyle="1">
    <w:name w:val="Heading 81"/>
    <w:rsid w:val="00475FDA"/>
    <w:pPr>
      <w:tabs>
        <w:tab w:val="left" w:pos="720"/>
        <w:tab w:val="left" w:pos="1080"/>
        <w:tab w:val="left" w:pos="1440"/>
      </w:tabs>
      <w:suppressAutoHyphens/>
    </w:pPr>
    <w:rPr>
      <w:rFonts w:ascii="Courier" w:hAnsi="Courier" w:eastAsia="Times New Roman" w:cs="Times New Roman"/>
      <w:i/>
      <w:sz w:val="20"/>
      <w:szCs w:val="20"/>
    </w:rPr>
  </w:style>
  <w:style w:type="paragraph" w:styleId="Heading71" w:customStyle="1">
    <w:name w:val="Heading 71"/>
    <w:rsid w:val="00475FDA"/>
    <w:pPr>
      <w:tabs>
        <w:tab w:val="left" w:pos="720"/>
        <w:tab w:val="left" w:pos="1080"/>
        <w:tab w:val="left" w:pos="1440"/>
      </w:tabs>
      <w:suppressAutoHyphens/>
    </w:pPr>
    <w:rPr>
      <w:rFonts w:ascii="Courier" w:hAnsi="Courier" w:eastAsia="Times New Roman" w:cs="Times New Roman"/>
      <w:i/>
      <w:sz w:val="20"/>
      <w:szCs w:val="20"/>
    </w:rPr>
  </w:style>
  <w:style w:type="paragraph" w:styleId="Heading61" w:customStyle="1">
    <w:name w:val="Heading 61"/>
    <w:rsid w:val="00475FDA"/>
    <w:pPr>
      <w:tabs>
        <w:tab w:val="left" w:pos="720"/>
        <w:tab w:val="left" w:pos="1080"/>
        <w:tab w:val="left" w:pos="1440"/>
      </w:tabs>
      <w:suppressAutoHyphens/>
    </w:pPr>
    <w:rPr>
      <w:rFonts w:ascii="Courier" w:hAnsi="Courier" w:eastAsia="Times New Roman" w:cs="Times New Roman"/>
      <w:sz w:val="20"/>
      <w:szCs w:val="20"/>
      <w:u w:val="single"/>
    </w:rPr>
  </w:style>
  <w:style w:type="paragraph" w:styleId="Heading51" w:customStyle="1">
    <w:name w:val="Heading 51"/>
    <w:rsid w:val="00475FDA"/>
    <w:pPr>
      <w:tabs>
        <w:tab w:val="left" w:pos="720"/>
        <w:tab w:val="left" w:pos="1080"/>
        <w:tab w:val="left" w:pos="1440"/>
      </w:tabs>
      <w:suppressAutoHyphens/>
    </w:pPr>
    <w:rPr>
      <w:rFonts w:ascii="Courier" w:hAnsi="Courier" w:eastAsia="Times New Roman" w:cs="Times New Roman"/>
      <w:b/>
      <w:sz w:val="20"/>
      <w:szCs w:val="20"/>
    </w:rPr>
  </w:style>
  <w:style w:type="paragraph" w:styleId="Heading41" w:customStyle="1">
    <w:name w:val="Heading 41"/>
    <w:rsid w:val="00475FDA"/>
    <w:pPr>
      <w:suppressAutoHyphens/>
    </w:pPr>
    <w:rPr>
      <w:rFonts w:ascii="Courier" w:hAnsi="Courier" w:eastAsia="Times New Roman" w:cs="Times New Roman"/>
      <w:szCs w:val="20"/>
      <w:u w:val="single"/>
    </w:rPr>
  </w:style>
  <w:style w:type="paragraph" w:styleId="Heading31" w:customStyle="1">
    <w:name w:val="Heading 31"/>
    <w:rsid w:val="00475FDA"/>
    <w:pPr>
      <w:suppressAutoHyphens/>
    </w:pPr>
    <w:rPr>
      <w:rFonts w:ascii="Courier" w:hAnsi="Courier" w:eastAsia="Times New Roman" w:cs="Times New Roman"/>
      <w:b/>
      <w:szCs w:val="20"/>
    </w:rPr>
  </w:style>
  <w:style w:type="paragraph" w:styleId="Heading21" w:customStyle="1">
    <w:name w:val="Heading 21"/>
    <w:rsid w:val="00475FDA"/>
    <w:pPr>
      <w:tabs>
        <w:tab w:val="left" w:pos="-720"/>
        <w:tab w:val="left" w:pos="720"/>
      </w:tabs>
      <w:suppressAutoHyphens/>
    </w:pPr>
    <w:rPr>
      <w:rFonts w:ascii="CG Times" w:hAnsi="CG Times" w:eastAsia="Times New Roman" w:cs="Times New Roman"/>
      <w:b/>
      <w:szCs w:val="20"/>
    </w:rPr>
  </w:style>
  <w:style w:type="character" w:styleId="Heading11" w:customStyle="1">
    <w:name w:val="Heading 11"/>
    <w:rsid w:val="00475FDA"/>
    <w:rPr>
      <w:rFonts w:ascii="Times Roman" w:hAnsi="Times Roman"/>
      <w:noProof w:val="0"/>
      <w:sz w:val="24"/>
      <w:lang w:val="en-US"/>
    </w:rPr>
  </w:style>
  <w:style w:type="paragraph" w:styleId="NormalIndent1" w:customStyle="1">
    <w:name w:val="Normal Indent1"/>
    <w:rsid w:val="00475FDA"/>
    <w:pPr>
      <w:tabs>
        <w:tab w:val="left" w:pos="720"/>
        <w:tab w:val="left" w:pos="1080"/>
        <w:tab w:val="left" w:pos="1440"/>
      </w:tabs>
      <w:suppressAutoHyphens/>
    </w:pPr>
    <w:rPr>
      <w:rFonts w:ascii="Courier" w:hAnsi="Courier" w:eastAsia="Times New Roman" w:cs="Times New Roman"/>
      <w:szCs w:val="20"/>
    </w:rPr>
  </w:style>
  <w:style w:type="character" w:styleId="Document8" w:customStyle="1">
    <w:name w:val="Document 8"/>
    <w:basedOn w:val="DefaultParagraphFont"/>
    <w:rsid w:val="00475FDA"/>
  </w:style>
  <w:style w:type="character" w:styleId="Document4" w:customStyle="1">
    <w:name w:val="Document 4"/>
    <w:rsid w:val="00475FDA"/>
    <w:rPr>
      <w:b/>
      <w:i/>
      <w:sz w:val="24"/>
    </w:rPr>
  </w:style>
  <w:style w:type="character" w:styleId="Document6" w:customStyle="1">
    <w:name w:val="Document 6"/>
    <w:basedOn w:val="DefaultParagraphFont"/>
    <w:rsid w:val="00475FDA"/>
  </w:style>
  <w:style w:type="character" w:styleId="Document5" w:customStyle="1">
    <w:name w:val="Document 5"/>
    <w:basedOn w:val="DefaultParagraphFont"/>
    <w:rsid w:val="00475FDA"/>
  </w:style>
  <w:style w:type="character" w:styleId="Document2" w:customStyle="1">
    <w:name w:val="Document 2"/>
    <w:rsid w:val="00475FDA"/>
    <w:rPr>
      <w:rFonts w:ascii="Times Roman" w:hAnsi="Times Roman"/>
      <w:noProof w:val="0"/>
      <w:sz w:val="24"/>
      <w:lang w:val="en-US"/>
    </w:rPr>
  </w:style>
  <w:style w:type="character" w:styleId="Document7" w:customStyle="1">
    <w:name w:val="Document 7"/>
    <w:basedOn w:val="DefaultParagraphFont"/>
    <w:rsid w:val="00475FDA"/>
  </w:style>
  <w:style w:type="character" w:styleId="Bibliogrphy" w:customStyle="1">
    <w:name w:val="Bibliogrphy"/>
    <w:basedOn w:val="DefaultParagraphFont"/>
    <w:rsid w:val="00475FDA"/>
  </w:style>
  <w:style w:type="paragraph" w:styleId="RightPar1" w:customStyle="1">
    <w:name w:val="Right Par 1"/>
    <w:rsid w:val="00475FDA"/>
    <w:pPr>
      <w:tabs>
        <w:tab w:val="left" w:pos="-720"/>
        <w:tab w:val="left" w:pos="0"/>
        <w:tab w:val="decimal" w:pos="720"/>
      </w:tabs>
      <w:suppressAutoHyphens/>
      <w:ind w:left="720"/>
    </w:pPr>
    <w:rPr>
      <w:rFonts w:ascii="Times Roman" w:hAnsi="Times Roman" w:eastAsia="Times New Roman" w:cs="Times New Roman"/>
      <w:szCs w:val="20"/>
    </w:rPr>
  </w:style>
  <w:style w:type="paragraph" w:styleId="RightPar2" w:customStyle="1">
    <w:name w:val="Right Par 2"/>
    <w:rsid w:val="00475FDA"/>
    <w:pPr>
      <w:tabs>
        <w:tab w:val="left" w:pos="-720"/>
        <w:tab w:val="left" w:pos="0"/>
        <w:tab w:val="left" w:pos="720"/>
        <w:tab w:val="decimal" w:pos="1440"/>
      </w:tabs>
      <w:suppressAutoHyphens/>
      <w:ind w:left="1440"/>
    </w:pPr>
    <w:rPr>
      <w:rFonts w:ascii="Times Roman" w:hAnsi="Times Roman" w:eastAsia="Times New Roman" w:cs="Times New Roman"/>
      <w:szCs w:val="20"/>
    </w:rPr>
  </w:style>
  <w:style w:type="character" w:styleId="Document3" w:customStyle="1">
    <w:name w:val="Document 3"/>
    <w:rsid w:val="00475FDA"/>
    <w:rPr>
      <w:rFonts w:ascii="Times Roman" w:hAnsi="Times Roman"/>
      <w:noProof w:val="0"/>
      <w:sz w:val="24"/>
      <w:lang w:val="en-US"/>
    </w:rPr>
  </w:style>
  <w:style w:type="paragraph" w:styleId="RightPar3" w:customStyle="1">
    <w:name w:val="Right Par 3"/>
    <w:rsid w:val="00475FDA"/>
    <w:pPr>
      <w:tabs>
        <w:tab w:val="left" w:pos="-720"/>
        <w:tab w:val="left" w:pos="0"/>
        <w:tab w:val="left" w:pos="720"/>
        <w:tab w:val="left" w:pos="1440"/>
        <w:tab w:val="decimal" w:pos="2160"/>
      </w:tabs>
      <w:suppressAutoHyphens/>
      <w:ind w:left="2160"/>
    </w:pPr>
    <w:rPr>
      <w:rFonts w:ascii="Times Roman" w:hAnsi="Times Roman" w:eastAsia="Times New Roman" w:cs="Times New Roman"/>
      <w:szCs w:val="20"/>
    </w:rPr>
  </w:style>
  <w:style w:type="paragraph" w:styleId="RightPar4" w:customStyle="1">
    <w:name w:val="Right Par 4"/>
    <w:rsid w:val="00475FDA"/>
    <w:pPr>
      <w:tabs>
        <w:tab w:val="left" w:pos="-720"/>
        <w:tab w:val="left" w:pos="0"/>
        <w:tab w:val="left" w:pos="720"/>
        <w:tab w:val="left" w:pos="1440"/>
        <w:tab w:val="left" w:pos="2160"/>
        <w:tab w:val="decimal" w:pos="2880"/>
      </w:tabs>
      <w:suppressAutoHyphens/>
      <w:ind w:left="2880"/>
    </w:pPr>
    <w:rPr>
      <w:rFonts w:ascii="Times Roman" w:hAnsi="Times Roman" w:eastAsia="Times New Roman" w:cs="Times New Roman"/>
      <w:szCs w:val="20"/>
    </w:rPr>
  </w:style>
  <w:style w:type="paragraph" w:styleId="RightPar5" w:customStyle="1">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hAnsi="Times Roman" w:eastAsia="Times New Roman" w:cs="Times New Roman"/>
      <w:szCs w:val="20"/>
    </w:rPr>
  </w:style>
  <w:style w:type="paragraph" w:styleId="RightPar6" w:customStyle="1">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hAnsi="Times Roman" w:eastAsia="Times New Roman" w:cs="Times New Roman"/>
      <w:szCs w:val="20"/>
    </w:rPr>
  </w:style>
  <w:style w:type="paragraph" w:styleId="RightPar7" w:customStyle="1">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hAnsi="Times Roman" w:eastAsia="Times New Roman" w:cs="Times New Roman"/>
      <w:szCs w:val="20"/>
    </w:rPr>
  </w:style>
  <w:style w:type="paragraph" w:styleId="RightPar8" w:customStyle="1">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hAnsi="Times Roman" w:eastAsia="Times New Roman" w:cs="Times New Roman"/>
      <w:szCs w:val="20"/>
    </w:rPr>
  </w:style>
  <w:style w:type="paragraph" w:styleId="Document1" w:customStyle="1">
    <w:name w:val="Document 1"/>
    <w:rsid w:val="00475FDA"/>
    <w:pPr>
      <w:keepNext/>
      <w:keepLines/>
      <w:tabs>
        <w:tab w:val="left" w:pos="-720"/>
      </w:tabs>
      <w:suppressAutoHyphens/>
    </w:pPr>
    <w:rPr>
      <w:rFonts w:ascii="Times Roman" w:hAnsi="Times Roman" w:eastAsia="Times New Roman" w:cs="Times New Roman"/>
      <w:szCs w:val="20"/>
    </w:rPr>
  </w:style>
  <w:style w:type="character" w:styleId="TechInit" w:customStyle="1">
    <w:name w:val="Tech Init"/>
    <w:rsid w:val="00475FDA"/>
    <w:rPr>
      <w:rFonts w:ascii="Times Roman" w:hAnsi="Times Roman"/>
      <w:noProof w:val="0"/>
      <w:sz w:val="24"/>
      <w:lang w:val="en-US"/>
    </w:rPr>
  </w:style>
  <w:style w:type="paragraph" w:styleId="Technical5" w:customStyle="1">
    <w:name w:val="Technical 5"/>
    <w:rsid w:val="00475FDA"/>
    <w:pPr>
      <w:tabs>
        <w:tab w:val="left" w:pos="-720"/>
      </w:tabs>
      <w:suppressAutoHyphens/>
      <w:ind w:firstLine="720"/>
    </w:pPr>
    <w:rPr>
      <w:rFonts w:ascii="Times Roman" w:hAnsi="Times Roman" w:eastAsia="Times New Roman" w:cs="Times New Roman"/>
      <w:b/>
      <w:szCs w:val="20"/>
    </w:rPr>
  </w:style>
  <w:style w:type="paragraph" w:styleId="Technical6" w:customStyle="1">
    <w:name w:val="Technical 6"/>
    <w:rsid w:val="00475FDA"/>
    <w:pPr>
      <w:tabs>
        <w:tab w:val="left" w:pos="-720"/>
      </w:tabs>
      <w:suppressAutoHyphens/>
      <w:ind w:firstLine="720"/>
    </w:pPr>
    <w:rPr>
      <w:rFonts w:ascii="Times Roman" w:hAnsi="Times Roman" w:eastAsia="Times New Roman" w:cs="Times New Roman"/>
      <w:b/>
      <w:szCs w:val="20"/>
    </w:rPr>
  </w:style>
  <w:style w:type="character" w:styleId="Technical2" w:customStyle="1">
    <w:name w:val="Technical 2"/>
    <w:rsid w:val="00475FDA"/>
    <w:rPr>
      <w:rFonts w:ascii="Times Roman" w:hAnsi="Times Roman"/>
      <w:noProof w:val="0"/>
      <w:sz w:val="24"/>
      <w:lang w:val="en-US"/>
    </w:rPr>
  </w:style>
  <w:style w:type="character" w:styleId="Technical3" w:customStyle="1">
    <w:name w:val="Technical 3"/>
    <w:rsid w:val="00475FDA"/>
    <w:rPr>
      <w:rFonts w:ascii="Times Roman" w:hAnsi="Times Roman"/>
      <w:noProof w:val="0"/>
      <w:sz w:val="24"/>
      <w:lang w:val="en-US"/>
    </w:rPr>
  </w:style>
  <w:style w:type="paragraph" w:styleId="Technical4" w:customStyle="1">
    <w:name w:val="Technical 4"/>
    <w:rsid w:val="00475FDA"/>
    <w:pPr>
      <w:tabs>
        <w:tab w:val="left" w:pos="-720"/>
      </w:tabs>
      <w:suppressAutoHyphens/>
    </w:pPr>
    <w:rPr>
      <w:rFonts w:ascii="Times Roman" w:hAnsi="Times Roman" w:eastAsia="Times New Roman" w:cs="Times New Roman"/>
      <w:b/>
      <w:szCs w:val="20"/>
    </w:rPr>
  </w:style>
  <w:style w:type="character" w:styleId="Technical1" w:customStyle="1">
    <w:name w:val="Technical 1"/>
    <w:rsid w:val="00475FDA"/>
    <w:rPr>
      <w:rFonts w:ascii="Times Roman" w:hAnsi="Times Roman"/>
      <w:noProof w:val="0"/>
      <w:sz w:val="24"/>
      <w:lang w:val="en-US"/>
    </w:rPr>
  </w:style>
  <w:style w:type="paragraph" w:styleId="Technical7" w:customStyle="1">
    <w:name w:val="Technical 7"/>
    <w:rsid w:val="00475FDA"/>
    <w:pPr>
      <w:tabs>
        <w:tab w:val="left" w:pos="-720"/>
      </w:tabs>
      <w:suppressAutoHyphens/>
      <w:ind w:firstLine="720"/>
    </w:pPr>
    <w:rPr>
      <w:rFonts w:ascii="Times Roman" w:hAnsi="Times Roman" w:eastAsia="Times New Roman" w:cs="Times New Roman"/>
      <w:b/>
      <w:szCs w:val="20"/>
    </w:rPr>
  </w:style>
  <w:style w:type="paragraph" w:styleId="Technical8" w:customStyle="1">
    <w:name w:val="Technical 8"/>
    <w:rsid w:val="00475FDA"/>
    <w:pPr>
      <w:tabs>
        <w:tab w:val="left" w:pos="-720"/>
      </w:tabs>
      <w:suppressAutoHyphens/>
      <w:ind w:firstLine="720"/>
    </w:pPr>
    <w:rPr>
      <w:rFonts w:ascii="Times Roman" w:hAnsi="Times Roman" w:eastAsia="Times New Roman" w:cs="Times New Roman"/>
      <w:b/>
      <w:szCs w:val="20"/>
    </w:rPr>
  </w:style>
  <w:style w:type="character" w:styleId="DocInit" w:customStyle="1">
    <w:name w:val="Doc Init"/>
    <w:basedOn w:val="DefaultParagraphFont"/>
    <w:rsid w:val="00475FDA"/>
  </w:style>
  <w:style w:type="paragraph" w:styleId="Heading" w:customStyle="1">
    <w:name w:val="Heading"/>
    <w:rsid w:val="00475FDA"/>
    <w:pPr>
      <w:tabs>
        <w:tab w:val="center" w:pos="4680"/>
      </w:tabs>
      <w:suppressAutoHyphens/>
      <w:ind w:firstLine="4680"/>
    </w:pPr>
    <w:rPr>
      <w:rFonts w:ascii="Times Roman" w:hAnsi="Times Roman" w:eastAsia="Times New Roman" w:cs="Times New Roman"/>
      <w:b/>
      <w:sz w:val="29"/>
      <w:szCs w:val="20"/>
    </w:rPr>
  </w:style>
  <w:style w:type="paragraph" w:styleId="RightPar" w:customStyle="1">
    <w:name w:val="Right Par"/>
    <w:rsid w:val="00475FDA"/>
    <w:pPr>
      <w:tabs>
        <w:tab w:val="left" w:pos="-720"/>
        <w:tab w:val="left" w:pos="0"/>
        <w:tab w:val="decimal" w:pos="720"/>
      </w:tabs>
      <w:suppressAutoHyphens/>
      <w:ind w:left="720"/>
    </w:pPr>
    <w:rPr>
      <w:rFonts w:ascii="Times Roman" w:hAnsi="Times Roman" w:eastAsia="Times New Roman" w:cs="Times New Roman"/>
      <w:szCs w:val="20"/>
    </w:rPr>
  </w:style>
  <w:style w:type="paragraph" w:styleId="Subheading" w:customStyle="1">
    <w:name w:val="Subheading"/>
    <w:rsid w:val="00475FDA"/>
    <w:pPr>
      <w:tabs>
        <w:tab w:val="left" w:pos="-720"/>
      </w:tabs>
      <w:suppressAutoHyphens/>
    </w:pPr>
    <w:rPr>
      <w:rFonts w:ascii="Times Roman" w:hAnsi="Times Roman" w:eastAsia="Times New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hAnsi="Times Roman" w:eastAsia="Times New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hAnsi="Times Roman" w:eastAsia="Times New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hAnsi="Times Roman" w:eastAsia="Times New Roman" w:cs="Times New Roman"/>
      <w:sz w:val="24"/>
      <w:szCs w:val="20"/>
    </w:rPr>
  </w:style>
  <w:style w:type="character" w:styleId="EquationCaption" w:customStyle="1">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hAnsi="Times Roman" w:eastAsia="Times New Roman" w:cs="Times New Roman"/>
      <w:i/>
      <w:spacing w:val="-3"/>
      <w:sz w:val="24"/>
      <w:szCs w:val="20"/>
    </w:rPr>
  </w:style>
  <w:style w:type="character" w:styleId="BodyTextChar" w:customStyle="1">
    <w:name w:val="Body Text Char"/>
    <w:basedOn w:val="DefaultParagraphFont"/>
    <w:link w:val="BodyText"/>
    <w:rsid w:val="00475FDA"/>
    <w:rPr>
      <w:rFonts w:ascii="Times Roman" w:hAnsi="Times Roman" w:eastAsia="Times New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hAnsi="Times Roman" w:eastAsia="Times New Roman" w:cs="Times New Roman"/>
      <w:spacing w:val="-3"/>
      <w:sz w:val="20"/>
      <w:szCs w:val="20"/>
    </w:rPr>
  </w:style>
  <w:style w:type="character" w:styleId="BodyText2Char" w:customStyle="1">
    <w:name w:val="Body Text 2 Char"/>
    <w:basedOn w:val="DefaultParagraphFont"/>
    <w:link w:val="BodyText2"/>
    <w:rsid w:val="00475FDA"/>
    <w:rPr>
      <w:rFonts w:ascii="Times Roman" w:hAnsi="Times Roman" w:eastAsia="Times New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hAnsi="Times New Roman" w:eastAsia="Times New Roman" w:cs="Times New Roman"/>
      <w:color w:val="FF0000"/>
      <w:spacing w:val="-3"/>
      <w:sz w:val="24"/>
      <w:szCs w:val="20"/>
    </w:rPr>
  </w:style>
  <w:style w:type="character" w:styleId="BodyText3Char" w:customStyle="1">
    <w:name w:val="Body Text 3 Char"/>
    <w:basedOn w:val="DefaultParagraphFont"/>
    <w:link w:val="BodyText3"/>
    <w:rsid w:val="00475FDA"/>
    <w:rPr>
      <w:rFonts w:ascii="Times New Roman" w:hAnsi="Times New Roman" w:eastAsia="Times New Roman" w:cs="Times New Roman"/>
      <w:color w:val="FF0000"/>
      <w:spacing w:val="-3"/>
      <w:szCs w:val="20"/>
      <w:lang w:val="en-GB"/>
    </w:rPr>
  </w:style>
  <w:style w:type="paragraph" w:styleId="DefaultText" w:customStyle="1">
    <w:name w:val="Default Text"/>
    <w:rsid w:val="00475FDA"/>
    <w:pPr>
      <w:widowControl w:val="0"/>
    </w:pPr>
    <w:rPr>
      <w:rFonts w:ascii="Times New Roman" w:hAnsi="Times New Roman" w:eastAsia="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hAnsi="Times New Roman" w:eastAsia="Times New Roman" w:cs="Times New Roman"/>
      <w:spacing w:val="-3"/>
      <w:sz w:val="24"/>
      <w:szCs w:val="20"/>
    </w:rPr>
  </w:style>
  <w:style w:type="character" w:styleId="BodyTextIndent3Char" w:customStyle="1">
    <w:name w:val="Body Text Indent 3 Char"/>
    <w:basedOn w:val="DefaultParagraphFont"/>
    <w:link w:val="BodyTextIndent3"/>
    <w:rsid w:val="00475FDA"/>
    <w:rPr>
      <w:rFonts w:ascii="Times New Roman" w:hAnsi="Times New Roman" w:eastAsia="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hAnsi="Times New Roman" w:eastAsia="Times New Roman" w:cs="Times New Roman"/>
      <w:spacing w:val="-3"/>
      <w:sz w:val="24"/>
      <w:szCs w:val="20"/>
    </w:rPr>
  </w:style>
  <w:style w:type="character" w:styleId="BodyTextIndentChar" w:customStyle="1">
    <w:name w:val="Body Text Indent Char"/>
    <w:basedOn w:val="DefaultParagraphFont"/>
    <w:link w:val="BodyTextIndent"/>
    <w:rsid w:val="00475FDA"/>
    <w:rPr>
      <w:rFonts w:ascii="Times New Roman" w:hAnsi="Times New Roman" w:eastAsia="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hAnsi="Times Roman" w:eastAsia="Times New Roman" w:cs="Times New Roman"/>
      <w:sz w:val="24"/>
      <w:szCs w:val="20"/>
    </w:rPr>
  </w:style>
  <w:style w:type="character" w:styleId="BodyTextIndent2Char" w:customStyle="1">
    <w:name w:val="Body Text Indent 2 Char"/>
    <w:basedOn w:val="DefaultParagraphFont"/>
    <w:link w:val="BodyTextIndent2"/>
    <w:rsid w:val="00475FDA"/>
    <w:rPr>
      <w:rFonts w:ascii="Times Roman" w:hAnsi="Times Roman" w:eastAsia="Times New Roman" w:cs="Times New Roman"/>
      <w:szCs w:val="20"/>
      <w:lang w:val="en-GB"/>
    </w:rPr>
  </w:style>
  <w:style w:type="character" w:styleId="highlightedbluebodytext" w:customStyle="1">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hAnsi="Arial Unicode MS" w:eastAsia="Arial Unicode MS" w:cs="Arial Unicode MS"/>
      <w:sz w:val="24"/>
    </w:rPr>
  </w:style>
  <w:style w:type="paragraph" w:styleId="StyleHeading1JustifiedLeft0cmFirstline0cmLines" w:customStyle="1">
    <w:name w:val="Style Heading 1 + Justified Left:  0 cm First line:  0 cm Line s..."/>
    <w:basedOn w:val="Heading1"/>
    <w:rsid w:val="00475FDA"/>
    <w:pPr>
      <w:keepLines w:val="0"/>
      <w:numPr>
        <w:numId w:val="1"/>
      </w:numPr>
      <w:spacing w:before="0" w:line="360" w:lineRule="auto"/>
      <w:jc w:val="both"/>
    </w:pPr>
    <w:rPr>
      <w:rFonts w:ascii="Times New Roman" w:hAnsi="Times New Roman" w:eastAsia="Times New Roman" w:cs="Times New Roman"/>
      <w:noProof/>
      <w:color w:val="auto"/>
      <w:sz w:val="28"/>
      <w:szCs w:val="20"/>
    </w:rPr>
  </w:style>
  <w:style w:type="paragraph" w:styleId="StyleHeading2JustifiedLinespacing15lines" w:customStyle="1">
    <w:name w:val="Style Heading 2 + Justified Line spacing:  1.5 lines"/>
    <w:basedOn w:val="Heading2"/>
    <w:rsid w:val="00475FDA"/>
    <w:pPr>
      <w:numPr>
        <w:ilvl w:val="1"/>
        <w:numId w:val="1"/>
      </w:numPr>
      <w:spacing w:before="0" w:line="360" w:lineRule="auto"/>
      <w:jc w:val="both"/>
    </w:pPr>
    <w:rPr>
      <w:rFonts w:ascii="Times New Roman" w:hAnsi="Times New Roman" w:eastAsia="Times New Roman"/>
      <w:b/>
      <w:bCs w:val="0"/>
      <w:iCs w:val="0"/>
      <w:color w:val="auto"/>
      <w:szCs w:val="20"/>
    </w:rPr>
  </w:style>
  <w:style w:type="paragraph" w:styleId="Style1" w:customStyle="1">
    <w:name w:val="Style1"/>
    <w:basedOn w:val="StyleHeading2JustifiedLinespacing15lines"/>
    <w:qFormat/>
    <w:rsid w:val="00475FDA"/>
  </w:style>
  <w:style w:type="paragraph" w:styleId="root" w:customStyle="1">
    <w:name w:val="root"/>
    <w:basedOn w:val="Normal"/>
    <w:rsid w:val="00475FDA"/>
    <w:pPr>
      <w:spacing w:before="100" w:beforeAutospacing="1" w:after="100" w:afterAutospacing="1" w:line="240" w:lineRule="auto"/>
    </w:pPr>
    <w:rPr>
      <w:rFonts w:ascii="Arial Unicode MS" w:hAnsi="Arial Unicode MS" w:eastAsia="Arial Unicode MS" w:cs="Arial Unicode MS"/>
      <w:sz w:val="24"/>
    </w:rPr>
  </w:style>
  <w:style w:type="character" w:styleId="Emphasis">
    <w:name w:val="Emphasis"/>
    <w:qFormat/>
    <w:rsid w:val="00475FDA"/>
    <w:rPr>
      <w:i/>
      <w:iCs/>
    </w:rPr>
  </w:style>
  <w:style w:type="paragraph" w:styleId="top" w:customStyle="1">
    <w:name w:val="top"/>
    <w:basedOn w:val="Normal"/>
    <w:rsid w:val="00475FDA"/>
    <w:pPr>
      <w:spacing w:before="60" w:after="240" w:line="240" w:lineRule="auto"/>
      <w:jc w:val="right"/>
    </w:pPr>
    <w:rPr>
      <w:rFonts w:ascii="Arial Unicode MS" w:hAnsi="Arial Unicode MS" w:eastAsia="Arial Unicode MS" w:cs="Arial Unicode MS"/>
      <w:b/>
      <w:bCs/>
      <w:sz w:val="24"/>
    </w:rPr>
  </w:style>
  <w:style w:type="paragraph" w:styleId="xl24" w:customStyle="1">
    <w:name w:val="xl24"/>
    <w:basedOn w:val="Normal"/>
    <w:rsid w:val="00475FD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4"/>
    </w:rPr>
  </w:style>
  <w:style w:type="paragraph" w:styleId="xl25" w:customStyle="1">
    <w:name w:val="xl25"/>
    <w:basedOn w:val="Normal"/>
    <w:rsid w:val="00475FDA"/>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Arial Unicode MS" w:cs="Arial"/>
      <w:b/>
      <w:bCs/>
      <w:sz w:val="24"/>
    </w:rPr>
  </w:style>
  <w:style w:type="paragraph" w:styleId="xl26" w:customStyle="1">
    <w:name w:val="xl26"/>
    <w:basedOn w:val="Normal"/>
    <w:rsid w:val="00475FDA"/>
    <w:pPr>
      <w:pBdr>
        <w:left w:val="single" w:color="auto" w:sz="4" w:space="0"/>
        <w:right w:val="single" w:color="auto" w:sz="4" w:space="0"/>
      </w:pBdr>
      <w:spacing w:before="100" w:beforeAutospacing="1" w:after="100" w:afterAutospacing="1" w:line="240" w:lineRule="auto"/>
      <w:textAlignment w:val="top"/>
    </w:pPr>
    <w:rPr>
      <w:rFonts w:ascii="Arial" w:hAnsi="Arial" w:eastAsia="Arial Unicode MS" w:cs="Arial"/>
      <w:b/>
      <w:bCs/>
      <w:sz w:val="24"/>
    </w:rPr>
  </w:style>
  <w:style w:type="paragraph" w:styleId="xl27" w:customStyle="1">
    <w:name w:val="xl27"/>
    <w:basedOn w:val="Normal"/>
    <w:rsid w:val="00475FDA"/>
    <w:pPr>
      <w:spacing w:before="100" w:beforeAutospacing="1" w:after="100" w:afterAutospacing="1" w:line="240" w:lineRule="auto"/>
      <w:textAlignment w:val="top"/>
    </w:pPr>
    <w:rPr>
      <w:rFonts w:ascii="Arial Unicode MS" w:hAnsi="Arial Unicode MS" w:eastAsia="Arial Unicode MS" w:cs="Arial Unicode MS"/>
      <w:sz w:val="24"/>
    </w:rPr>
  </w:style>
  <w:style w:type="paragraph" w:styleId="xl28" w:customStyle="1">
    <w:name w:val="xl28"/>
    <w:basedOn w:val="Normal"/>
    <w:rsid w:val="00475FDA"/>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Arial Unicode MS" w:cs="Arial"/>
      <w:sz w:val="24"/>
    </w:rPr>
  </w:style>
  <w:style w:type="paragraph" w:styleId="xl29" w:customStyle="1">
    <w:name w:val="xl29"/>
    <w:basedOn w:val="Normal"/>
    <w:rsid w:val="00475FDA"/>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4"/>
    </w:rPr>
  </w:style>
  <w:style w:type="paragraph" w:styleId="xl30" w:customStyle="1">
    <w:name w:val="xl30"/>
    <w:basedOn w:val="Normal"/>
    <w:rsid w:val="00475FD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rPr>
  </w:style>
  <w:style w:type="paragraph" w:styleId="xl31" w:customStyle="1">
    <w:name w:val="xl31"/>
    <w:basedOn w:val="Normal"/>
    <w:rsid w:val="00475FD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rPr>
  </w:style>
  <w:style w:type="paragraph" w:styleId="xl32" w:customStyle="1">
    <w:name w:val="xl32"/>
    <w:basedOn w:val="Normal"/>
    <w:rsid w:val="00475FDA"/>
    <w:pPr>
      <w:pBdr>
        <w:left w:val="single" w:color="auto" w:sz="8" w:space="0"/>
        <w:bottom w:val="single" w:color="auto" w:sz="8" w:space="0"/>
        <w:right w:val="single" w:color="auto" w:sz="4" w:space="0"/>
      </w:pBdr>
      <w:spacing w:before="100" w:beforeAutospacing="1" w:after="100" w:afterAutospacing="1" w:line="240" w:lineRule="auto"/>
      <w:textAlignment w:val="top"/>
    </w:pPr>
    <w:rPr>
      <w:rFonts w:ascii="Arial" w:hAnsi="Arial" w:eastAsia="Arial Unicode MS" w:cs="Arial"/>
      <w:b/>
      <w:bCs/>
      <w:sz w:val="24"/>
    </w:rPr>
  </w:style>
  <w:style w:type="paragraph" w:styleId="xl33" w:customStyle="1">
    <w:name w:val="xl33"/>
    <w:basedOn w:val="Normal"/>
    <w:rsid w:val="00475FDA"/>
    <w:pPr>
      <w:pBdr>
        <w:left w:val="single" w:color="auto" w:sz="4" w:space="0"/>
        <w:bottom w:val="single" w:color="auto" w:sz="8" w:space="0"/>
        <w:right w:val="single" w:color="auto" w:sz="4" w:space="0"/>
      </w:pBdr>
      <w:spacing w:before="100" w:beforeAutospacing="1" w:after="100" w:afterAutospacing="1" w:line="240" w:lineRule="auto"/>
      <w:textAlignment w:val="top"/>
    </w:pPr>
    <w:rPr>
      <w:rFonts w:ascii="Arial" w:hAnsi="Arial" w:eastAsia="Arial Unicode MS" w:cs="Arial"/>
      <w:b/>
      <w:bCs/>
      <w:sz w:val="24"/>
    </w:rPr>
  </w:style>
  <w:style w:type="paragraph" w:styleId="xl34" w:customStyle="1">
    <w:name w:val="xl34"/>
    <w:basedOn w:val="Normal"/>
    <w:rsid w:val="00475FDA"/>
    <w:pPr>
      <w:pBdr>
        <w:left w:val="single" w:color="auto" w:sz="4" w:space="0"/>
        <w:bottom w:val="single" w:color="auto" w:sz="8" w:space="0"/>
        <w:right w:val="single" w:color="auto" w:sz="8" w:space="0"/>
      </w:pBdr>
      <w:spacing w:before="100" w:beforeAutospacing="1" w:after="100" w:afterAutospacing="1" w:line="240" w:lineRule="auto"/>
      <w:textAlignment w:val="top"/>
    </w:pPr>
    <w:rPr>
      <w:rFonts w:ascii="Arial" w:hAnsi="Arial" w:eastAsia="Arial Unicode MS" w:cs="Arial"/>
      <w:b/>
      <w:bCs/>
      <w:sz w:val="24"/>
    </w:rPr>
  </w:style>
  <w:style w:type="paragraph" w:styleId="xl35" w:customStyle="1">
    <w:name w:val="xl35"/>
    <w:basedOn w:val="Normal"/>
    <w:rsid w:val="00475FDA"/>
    <w:pPr>
      <w:pBdr>
        <w:top w:val="single" w:color="auto" w:sz="8" w:space="0"/>
        <w:left w:val="single" w:color="auto" w:sz="8" w:space="0"/>
        <w:bottom w:val="single" w:color="auto" w:sz="8" w:space="0"/>
      </w:pBdr>
      <w:spacing w:before="100" w:beforeAutospacing="1" w:after="100" w:afterAutospacing="1" w:line="240" w:lineRule="auto"/>
      <w:jc w:val="center"/>
    </w:pPr>
    <w:rPr>
      <w:rFonts w:ascii="Arial" w:hAnsi="Arial" w:eastAsia="Arial Unicode MS" w:cs="Arial"/>
      <w:b/>
      <w:bCs/>
      <w:sz w:val="24"/>
    </w:rPr>
  </w:style>
  <w:style w:type="paragraph" w:styleId="xl36" w:customStyle="1">
    <w:name w:val="xl36"/>
    <w:basedOn w:val="Normal"/>
    <w:rsid w:val="00475FDA"/>
    <w:pPr>
      <w:pBdr>
        <w:top w:val="single" w:color="auto" w:sz="8" w:space="0"/>
        <w:bottom w:val="single" w:color="auto" w:sz="8" w:space="0"/>
      </w:pBdr>
      <w:spacing w:before="100" w:beforeAutospacing="1" w:after="100" w:afterAutospacing="1" w:line="240" w:lineRule="auto"/>
      <w:jc w:val="center"/>
    </w:pPr>
    <w:rPr>
      <w:rFonts w:ascii="Arial" w:hAnsi="Arial" w:eastAsia="Arial Unicode MS" w:cs="Arial"/>
      <w:b/>
      <w:bCs/>
      <w:sz w:val="24"/>
    </w:rPr>
  </w:style>
  <w:style w:type="paragraph" w:styleId="xl37" w:customStyle="1">
    <w:name w:val="xl37"/>
    <w:basedOn w:val="Normal"/>
    <w:rsid w:val="00475FDA"/>
    <w:pPr>
      <w:pBdr>
        <w:top w:val="single" w:color="auto" w:sz="8" w:space="0"/>
        <w:bottom w:val="single" w:color="auto" w:sz="8" w:space="0"/>
        <w:right w:val="single" w:color="auto" w:sz="8" w:space="0"/>
      </w:pBdr>
      <w:spacing w:before="100" w:beforeAutospacing="1" w:after="100" w:afterAutospacing="1" w:line="240" w:lineRule="auto"/>
      <w:jc w:val="center"/>
    </w:pPr>
    <w:rPr>
      <w:rFonts w:ascii="Arial" w:hAnsi="Arial" w:eastAsia="Arial Unicode MS" w:cs="Arial"/>
      <w:b/>
      <w:bCs/>
      <w:sz w:val="24"/>
    </w:rPr>
  </w:style>
  <w:style w:type="paragraph" w:styleId="italic10" w:customStyle="1">
    <w:name w:val="italic+10"/>
    <w:basedOn w:val="Normal"/>
    <w:rsid w:val="00475FDA"/>
    <w:pPr>
      <w:spacing w:before="200" w:after="0" w:line="240" w:lineRule="auto"/>
    </w:pPr>
    <w:rPr>
      <w:rFonts w:ascii="Arial" w:hAnsi="Arial" w:eastAsia="Times New Roman" w:cs="Times New Roman"/>
      <w:i/>
      <w:sz w:val="20"/>
      <w:szCs w:val="20"/>
    </w:rPr>
  </w:style>
  <w:style w:type="paragraph" w:styleId="normal10" w:customStyle="1">
    <w:name w:val="normal+10"/>
    <w:basedOn w:val="Normal"/>
    <w:rsid w:val="00475FDA"/>
    <w:pPr>
      <w:spacing w:before="200" w:after="0" w:line="240" w:lineRule="auto"/>
    </w:pPr>
    <w:rPr>
      <w:rFonts w:ascii="Arial" w:hAnsi="Arial" w:eastAsia="Times New Roman" w:cs="Times New Roman"/>
      <w:sz w:val="20"/>
      <w:szCs w:val="20"/>
    </w:rPr>
  </w:style>
  <w:style w:type="paragraph" w:styleId="indent" w:customStyle="1">
    <w:name w:val="indent"/>
    <w:basedOn w:val="Normal"/>
    <w:rsid w:val="00475FDA"/>
    <w:pPr>
      <w:spacing w:after="0" w:line="240" w:lineRule="auto"/>
      <w:ind w:left="851"/>
    </w:pPr>
    <w:rPr>
      <w:rFonts w:ascii="Arial" w:hAnsi="Arial" w:eastAsia="Times New Roman" w:cs="Times New Roman"/>
      <w:sz w:val="20"/>
      <w:szCs w:val="20"/>
    </w:rPr>
  </w:style>
  <w:style w:type="paragraph" w:styleId="indent10" w:customStyle="1">
    <w:name w:val="indent+10"/>
    <w:basedOn w:val="indent"/>
    <w:rsid w:val="00475FDA"/>
    <w:pPr>
      <w:spacing w:before="200"/>
    </w:pPr>
  </w:style>
  <w:style w:type="character" w:styleId="PageNumber">
    <w:name w:val="page number"/>
    <w:basedOn w:val="DefaultParagraphFont"/>
    <w:rsid w:val="00475FDA"/>
  </w:style>
  <w:style w:type="paragraph" w:styleId="Listlevel1" w:customStyle="1">
    <w:name w:val="List level 1"/>
    <w:basedOn w:val="Normal"/>
    <w:link w:val="Listlevel1Char"/>
    <w:rsid w:val="00475FDA"/>
    <w:pPr>
      <w:spacing w:before="40" w:after="20" w:line="240" w:lineRule="auto"/>
      <w:ind w:left="425" w:hanging="425"/>
    </w:pPr>
    <w:rPr>
      <w:rFonts w:ascii="Times New Roman" w:hAnsi="Times New Roman" w:eastAsia="Times New Roman" w:cs="Times New Roman"/>
      <w:sz w:val="24"/>
      <w:szCs w:val="20"/>
      <w:lang w:val="en-US"/>
    </w:rPr>
  </w:style>
  <w:style w:type="character" w:styleId="Listlevel1Char" w:customStyle="1">
    <w:name w:val="List level 1 Char"/>
    <w:link w:val="Listlevel1"/>
    <w:rsid w:val="00475FDA"/>
    <w:rPr>
      <w:rFonts w:ascii="Times New Roman" w:hAnsi="Times New Roman" w:eastAsia="Times New Roman" w:cs="Times New Roman"/>
      <w:szCs w:val="20"/>
    </w:rPr>
  </w:style>
  <w:style w:type="paragraph" w:styleId="Text" w:customStyle="1">
    <w:name w:val="Text"/>
    <w:basedOn w:val="Normal"/>
    <w:link w:val="TextChar1"/>
    <w:rsid w:val="00475FDA"/>
    <w:pPr>
      <w:spacing w:before="120" w:after="0" w:line="240" w:lineRule="auto"/>
      <w:jc w:val="both"/>
    </w:pPr>
    <w:rPr>
      <w:rFonts w:ascii="Times New Roman" w:hAnsi="Times New Roman" w:eastAsia="MS Mincho" w:cs="Times New Roman"/>
      <w:sz w:val="24"/>
      <w:szCs w:val="20"/>
      <w:lang w:val="en-US"/>
    </w:rPr>
  </w:style>
  <w:style w:type="character" w:styleId="TextChar1" w:customStyle="1">
    <w:name w:val="Text Char1"/>
    <w:link w:val="Text"/>
    <w:rsid w:val="00475FDA"/>
    <w:rPr>
      <w:rFonts w:ascii="Times New Roman" w:hAnsi="Times New Roman" w:eastAsia="MS Mincho" w:cs="Times New Roman"/>
      <w:szCs w:val="20"/>
    </w:rPr>
  </w:style>
  <w:style w:type="character" w:styleId="CommentSubjectChar" w:customStyle="1">
    <w:name w:val="Comment Subject Char"/>
    <w:basedOn w:val="CommentTextChar"/>
    <w:link w:val="CommentSubject"/>
    <w:semiHidden/>
    <w:rsid w:val="00475FDA"/>
    <w:rPr>
      <w:rFonts w:ascii="Times Roman" w:hAnsi="Times Roman" w:eastAsia="Times New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hAnsi="Times Roman" w:eastAsia="Times New Roman" w:cs="Times New Roman"/>
      <w:b/>
      <w:bCs/>
    </w:rPr>
  </w:style>
  <w:style w:type="paragraph" w:styleId="NoSpacing">
    <w:name w:val="No Spacing"/>
    <w:link w:val="NoSpacingChar"/>
    <w:uiPriority w:val="99"/>
    <w:qFormat/>
    <w:rsid w:val="00475FDA"/>
    <w:rPr>
      <w:rFonts w:ascii="Calibri" w:hAnsi="Calibri" w:eastAsia="Times New Roman" w:cs="Calibri"/>
      <w:sz w:val="22"/>
      <w:szCs w:val="22"/>
      <w:lang w:val="en-GB"/>
    </w:rPr>
  </w:style>
  <w:style w:type="character" w:styleId="NoSpacingChar" w:customStyle="1">
    <w:name w:val="No Spacing Char"/>
    <w:link w:val="NoSpacing"/>
    <w:uiPriority w:val="99"/>
    <w:locked/>
    <w:rsid w:val="00475FDA"/>
    <w:rPr>
      <w:rFonts w:ascii="Calibri" w:hAnsi="Calibri" w:eastAsia="Times New Roman"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www.hra.nhs.uk/resources/before-you-apply/consent-and-participation/consent-and-participant-information/" TargetMode="Externa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yperlink" Target="https://www.hra.nhs.uk/planning-and-improving-research/best-practice/public-involvement/resources/helping-ensure-public-involvement-informs-ethical-review-checklist-applicants/"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ntTable" Target="fontTable.xml" Id="rId22" /><Relationship Type="http://schemas.openxmlformats.org/officeDocument/2006/relationships/glossaryDocument" Target="glossary/document.xml" Id="R4b2e0931ecff49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3d6054-3a92-4137-9699-55324ace1b09}"/>
      </w:docPartPr>
      <w:docPartBody>
        <w:p w14:paraId="46262F31">
          <w:r>
            <w:rPr>
              <w:rStyle w:val="PlaceholderText"/>
            </w:rPr>
            <w:t/>
          </w:r>
        </w:p>
      </w:docPartBody>
    </w:docPart>
  </w:docParts>
</w:glossaryDocument>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36D52-A199-4C17-BDE2-D91D05DED0D9}">
  <ds:schemaRefs>
    <ds:schemaRef ds:uri="office.server.policy"/>
  </ds:schemaRefs>
</ds:datastoreItem>
</file>

<file path=customXml/itemProps2.xml><?xml version="1.0" encoding="utf-8"?>
<ds:datastoreItem xmlns:ds="http://schemas.openxmlformats.org/officeDocument/2006/customXml" ds:itemID="{C8F7A874-08D4-4108-93C4-ABDBAD8029B9}">
  <ds:schemaRefs>
    <ds:schemaRef ds:uri="http://schemas.microsoft.com/sharepoint/events"/>
  </ds:schemaRefs>
</ds:datastoreItem>
</file>

<file path=customXml/itemProps3.xml><?xml version="1.0" encoding="utf-8"?>
<ds:datastoreItem xmlns:ds="http://schemas.openxmlformats.org/officeDocument/2006/customXml" ds:itemID="{A95A3E77-5CC8-47D2-BAEE-E38F522C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277E0-3047-438B-8699-647DA9D1E7D1}">
  <ds:schemaRefs>
    <ds:schemaRef ds:uri="http://schemas.openxmlformats.org/officeDocument/2006/bibliography"/>
  </ds:schemaRefs>
</ds:datastoreItem>
</file>

<file path=customXml/itemProps5.xml><?xml version="1.0" encoding="utf-8"?>
<ds:datastoreItem xmlns:ds="http://schemas.openxmlformats.org/officeDocument/2006/customXml" ds:itemID="{29522943-80FA-4616-9863-51055A60919F}">
  <ds:schemaRefs>
    <ds:schemaRef ds:uri="Microsoft.SharePoint.Taxonomy.ContentTypeSync"/>
  </ds:schemaRefs>
</ds:datastoreItem>
</file>

<file path=customXml/itemProps6.xml><?xml version="1.0" encoding="utf-8"?>
<ds:datastoreItem xmlns:ds="http://schemas.openxmlformats.org/officeDocument/2006/customXml" ds:itemID="{5CCD4E07-264D-4F20-83AB-FD4400A2FE9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1ADB486-B229-43F3-850E-120F3B417F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e-fishency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Bridget Rivers-Moore</dc:creator>
  <lastModifiedBy>Huckle, Paula (Research &amp; Innovatn)</lastModifiedBy>
  <revision>25</revision>
  <lastPrinted>2014-11-21T16:55:00.0000000Z</lastPrinted>
  <dcterms:created xsi:type="dcterms:W3CDTF">2021-06-30T14:55:00.0000000Z</dcterms:created>
  <dcterms:modified xsi:type="dcterms:W3CDTF">2024-04-19T08:00:49.6755926Z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_dlc_policyId">
    <vt:lpwstr/>
  </property>
  <property fmtid="{D5CDD505-2E9C-101B-9397-08002B2CF9AE}" pid="4" name="ItemRetentionFormula">
    <vt:lpwstr/>
  </property>
</Properties>
</file>